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556A" w14:textId="77777777" w:rsidR="004131DD" w:rsidRPr="00B55C33" w:rsidRDefault="004131DD" w:rsidP="004131DD">
      <w:pPr>
        <w:ind w:right="72" w:firstLine="708"/>
        <w:jc w:val="both"/>
        <w:outlineLvl w:val="0"/>
        <w:rPr>
          <w:rFonts w:asciiTheme="majorHAnsi" w:hAnsiTheme="majorHAnsi" w:cstheme="majorHAnsi"/>
          <w:b/>
          <w:sz w:val="24"/>
          <w:szCs w:val="24"/>
        </w:rPr>
      </w:pPr>
    </w:p>
    <w:p w14:paraId="0B279E66" w14:textId="77777777" w:rsidR="004131DD" w:rsidRPr="00B55C33" w:rsidRDefault="004131DD" w:rsidP="00F9524E">
      <w:pPr>
        <w:pBdr>
          <w:top w:val="single" w:sz="4" w:space="1" w:color="auto"/>
          <w:left w:val="single" w:sz="4" w:space="4" w:color="auto"/>
          <w:bottom w:val="single" w:sz="4" w:space="31" w:color="auto"/>
          <w:right w:val="single" w:sz="4" w:space="4" w:color="auto"/>
        </w:pBdr>
        <w:ind w:right="72"/>
        <w:jc w:val="center"/>
        <w:outlineLvl w:val="0"/>
        <w:rPr>
          <w:rFonts w:asciiTheme="majorHAnsi" w:hAnsiTheme="majorHAnsi" w:cstheme="majorHAnsi"/>
          <w:b/>
          <w:sz w:val="24"/>
          <w:szCs w:val="24"/>
        </w:rPr>
      </w:pPr>
    </w:p>
    <w:p w14:paraId="09F46F32" w14:textId="3F4BC7E6" w:rsidR="00AB3E27" w:rsidRPr="00B55C33" w:rsidRDefault="004131DD" w:rsidP="00F9524E">
      <w:pPr>
        <w:pBdr>
          <w:top w:val="single" w:sz="4" w:space="1" w:color="auto"/>
          <w:left w:val="single" w:sz="4" w:space="4" w:color="auto"/>
          <w:bottom w:val="single" w:sz="4" w:space="31" w:color="auto"/>
          <w:right w:val="single" w:sz="4" w:space="4" w:color="auto"/>
        </w:pBdr>
        <w:ind w:right="72"/>
        <w:jc w:val="center"/>
        <w:outlineLvl w:val="0"/>
        <w:rPr>
          <w:rFonts w:asciiTheme="majorHAnsi" w:hAnsiTheme="majorHAnsi" w:cstheme="majorHAnsi"/>
          <w:b/>
          <w:sz w:val="24"/>
          <w:szCs w:val="24"/>
        </w:rPr>
      </w:pPr>
      <w:r w:rsidRPr="00B55C33">
        <w:rPr>
          <w:rFonts w:asciiTheme="majorHAnsi" w:hAnsiTheme="majorHAnsi" w:cstheme="majorHAnsi"/>
          <w:b/>
          <w:sz w:val="24"/>
          <w:szCs w:val="24"/>
        </w:rPr>
        <w:t>CONVENTION DE</w:t>
      </w:r>
      <w:r w:rsidR="00DE3BB8" w:rsidRPr="00B55C33">
        <w:rPr>
          <w:rFonts w:asciiTheme="majorHAnsi" w:hAnsiTheme="majorHAnsi" w:cstheme="majorHAnsi"/>
          <w:b/>
          <w:sz w:val="24"/>
          <w:szCs w:val="24"/>
        </w:rPr>
        <w:t xml:space="preserve"> PARTENARIAT </w:t>
      </w:r>
    </w:p>
    <w:p w14:paraId="015A973A" w14:textId="77777777" w:rsidR="00AB3E27" w:rsidRPr="003C394C" w:rsidRDefault="004131DD" w:rsidP="00F9524E">
      <w:pPr>
        <w:pBdr>
          <w:top w:val="single" w:sz="4" w:space="1" w:color="auto"/>
          <w:left w:val="single" w:sz="4" w:space="4" w:color="auto"/>
          <w:bottom w:val="single" w:sz="4" w:space="31" w:color="auto"/>
          <w:right w:val="single" w:sz="4" w:space="4" w:color="auto"/>
        </w:pBdr>
        <w:ind w:right="72"/>
        <w:jc w:val="center"/>
        <w:outlineLvl w:val="0"/>
        <w:rPr>
          <w:rFonts w:asciiTheme="majorHAnsi" w:hAnsiTheme="majorHAnsi" w:cstheme="majorHAnsi"/>
          <w:sz w:val="24"/>
          <w:szCs w:val="24"/>
        </w:rPr>
      </w:pPr>
      <w:r w:rsidRPr="003C394C">
        <w:rPr>
          <w:rFonts w:asciiTheme="majorHAnsi" w:hAnsiTheme="majorHAnsi" w:cstheme="majorHAnsi"/>
          <w:sz w:val="24"/>
          <w:szCs w:val="24"/>
        </w:rPr>
        <w:t xml:space="preserve">ENTRE  </w:t>
      </w:r>
    </w:p>
    <w:p w14:paraId="0B68392E" w14:textId="77777777" w:rsidR="008F5096" w:rsidRPr="00B55C33" w:rsidRDefault="00B47146" w:rsidP="00F9524E">
      <w:pPr>
        <w:pBdr>
          <w:top w:val="single" w:sz="4" w:space="1" w:color="auto"/>
          <w:left w:val="single" w:sz="4" w:space="4" w:color="auto"/>
          <w:bottom w:val="single" w:sz="4" w:space="31" w:color="auto"/>
          <w:right w:val="single" w:sz="4" w:space="4" w:color="auto"/>
        </w:pBdr>
        <w:ind w:right="72"/>
        <w:jc w:val="center"/>
        <w:outlineLvl w:val="0"/>
        <w:rPr>
          <w:rFonts w:asciiTheme="majorHAnsi" w:hAnsiTheme="majorHAnsi" w:cstheme="majorHAnsi"/>
          <w:b/>
          <w:sz w:val="24"/>
          <w:szCs w:val="24"/>
        </w:rPr>
      </w:pPr>
      <w:r w:rsidRPr="00B55C33">
        <w:rPr>
          <w:rFonts w:asciiTheme="majorHAnsi" w:hAnsiTheme="majorHAnsi" w:cstheme="majorHAnsi"/>
          <w:b/>
          <w:sz w:val="24"/>
          <w:szCs w:val="24"/>
        </w:rPr>
        <w:t>LA FONDATION ANTENNA</w:t>
      </w:r>
      <w:r w:rsidR="00AB3E27" w:rsidRPr="00B55C33">
        <w:rPr>
          <w:rFonts w:asciiTheme="majorHAnsi" w:hAnsiTheme="majorHAnsi" w:cstheme="majorHAnsi"/>
          <w:b/>
          <w:sz w:val="24"/>
          <w:szCs w:val="24"/>
        </w:rPr>
        <w:t xml:space="preserve"> TECHNOLOGIES</w:t>
      </w:r>
    </w:p>
    <w:p w14:paraId="598EE330" w14:textId="63B25A4C" w:rsidR="00B40A31" w:rsidRDefault="000834E4" w:rsidP="00F9524E">
      <w:pPr>
        <w:pBdr>
          <w:top w:val="single" w:sz="4" w:space="1" w:color="auto"/>
          <w:left w:val="single" w:sz="4" w:space="4" w:color="auto"/>
          <w:bottom w:val="single" w:sz="4" w:space="31" w:color="auto"/>
          <w:right w:val="single" w:sz="4" w:space="4" w:color="auto"/>
        </w:pBdr>
        <w:ind w:right="72"/>
        <w:jc w:val="center"/>
        <w:outlineLvl w:val="0"/>
        <w:rPr>
          <w:rFonts w:asciiTheme="majorHAnsi" w:hAnsiTheme="majorHAnsi" w:cstheme="majorHAnsi"/>
          <w:b/>
          <w:sz w:val="24"/>
          <w:szCs w:val="24"/>
        </w:rPr>
      </w:pPr>
      <w:r>
        <w:rPr>
          <w:rFonts w:asciiTheme="majorHAnsi" w:hAnsiTheme="majorHAnsi" w:cstheme="majorHAnsi"/>
          <w:bCs/>
          <w:sz w:val="24"/>
          <w:szCs w:val="24"/>
        </w:rPr>
        <w:t>ET</w:t>
      </w:r>
      <w:r w:rsidR="00F9524E">
        <w:rPr>
          <w:rFonts w:asciiTheme="majorHAnsi" w:hAnsiTheme="majorHAnsi" w:cstheme="majorHAnsi"/>
          <w:b/>
          <w:sz w:val="24"/>
          <w:szCs w:val="24"/>
        </w:rPr>
        <w:t xml:space="preserve"> </w:t>
      </w:r>
    </w:p>
    <w:p w14:paraId="4C3F1177" w14:textId="72DC1A94" w:rsidR="000834E4" w:rsidRDefault="00564C6E" w:rsidP="000834E4">
      <w:pPr>
        <w:pBdr>
          <w:top w:val="single" w:sz="4" w:space="1" w:color="auto"/>
          <w:left w:val="single" w:sz="4" w:space="4" w:color="auto"/>
          <w:bottom w:val="single" w:sz="4" w:space="31" w:color="auto"/>
          <w:right w:val="single" w:sz="4" w:space="4" w:color="auto"/>
        </w:pBdr>
        <w:ind w:right="72"/>
        <w:jc w:val="center"/>
        <w:outlineLvl w:val="0"/>
        <w:rPr>
          <w:rFonts w:asciiTheme="majorHAnsi" w:hAnsiTheme="majorHAnsi" w:cstheme="majorHAnsi"/>
          <w:b/>
          <w:sz w:val="24"/>
          <w:szCs w:val="24"/>
        </w:rPr>
      </w:pPr>
      <w:r>
        <w:rPr>
          <w:rFonts w:asciiTheme="majorHAnsi" w:hAnsiTheme="majorHAnsi" w:cstheme="majorHAnsi"/>
          <w:b/>
          <w:sz w:val="24"/>
          <w:szCs w:val="24"/>
        </w:rPr>
        <w:t>L’A</w:t>
      </w:r>
      <w:r w:rsidR="0089523A">
        <w:rPr>
          <w:rFonts w:asciiTheme="majorHAnsi" w:hAnsiTheme="majorHAnsi" w:cstheme="majorHAnsi"/>
          <w:b/>
          <w:sz w:val="24"/>
          <w:szCs w:val="24"/>
        </w:rPr>
        <w:t xml:space="preserve">SSOCIATION </w:t>
      </w:r>
      <w:r w:rsidR="002447ED">
        <w:rPr>
          <w:rFonts w:asciiTheme="majorHAnsi" w:hAnsiTheme="majorHAnsi" w:cstheme="majorHAnsi"/>
          <w:b/>
          <w:sz w:val="24"/>
          <w:szCs w:val="24"/>
        </w:rPr>
        <w:t>KOMSAYA</w:t>
      </w:r>
    </w:p>
    <w:p w14:paraId="25510FEA" w14:textId="4DBCA745" w:rsidR="004131DD" w:rsidRDefault="004131DD" w:rsidP="004131DD">
      <w:pPr>
        <w:ind w:right="72"/>
        <w:jc w:val="both"/>
        <w:rPr>
          <w:rFonts w:asciiTheme="majorHAnsi" w:hAnsiTheme="majorHAnsi" w:cstheme="majorHAnsi"/>
          <w:b/>
          <w:sz w:val="24"/>
          <w:szCs w:val="24"/>
        </w:rPr>
      </w:pPr>
    </w:p>
    <w:p w14:paraId="342E0EB2" w14:textId="435AB25C" w:rsidR="0096007E" w:rsidRPr="003C394C" w:rsidRDefault="001C4290" w:rsidP="001B3F11">
      <w:pPr>
        <w:ind w:right="72"/>
        <w:jc w:val="both"/>
        <w:rPr>
          <w:rFonts w:asciiTheme="majorHAnsi" w:hAnsiTheme="majorHAnsi" w:cstheme="majorHAnsi"/>
          <w:sz w:val="24"/>
          <w:szCs w:val="24"/>
        </w:rPr>
      </w:pPr>
      <w:r>
        <w:rPr>
          <w:rFonts w:asciiTheme="majorHAnsi" w:hAnsiTheme="majorHAnsi" w:cstheme="majorHAnsi"/>
          <w:sz w:val="24"/>
          <w:szCs w:val="24"/>
        </w:rPr>
        <w:t>La</w:t>
      </w:r>
      <w:r w:rsidR="00B47146" w:rsidRPr="00B55C33">
        <w:rPr>
          <w:rFonts w:asciiTheme="majorHAnsi" w:hAnsiTheme="majorHAnsi" w:cstheme="majorHAnsi"/>
          <w:b/>
          <w:sz w:val="24"/>
          <w:szCs w:val="24"/>
        </w:rPr>
        <w:t xml:space="preserve"> FONDATION ANTENNA</w:t>
      </w:r>
      <w:r w:rsidR="00AB3E27" w:rsidRPr="00B55C33">
        <w:rPr>
          <w:rFonts w:asciiTheme="majorHAnsi" w:hAnsiTheme="majorHAnsi" w:cstheme="majorHAnsi"/>
          <w:b/>
          <w:sz w:val="24"/>
          <w:szCs w:val="24"/>
        </w:rPr>
        <w:t xml:space="preserve"> TECHNOLOGIES</w:t>
      </w:r>
      <w:r w:rsidR="0096007E" w:rsidRPr="00B55C33">
        <w:rPr>
          <w:rFonts w:asciiTheme="majorHAnsi" w:hAnsiTheme="majorHAnsi" w:cstheme="majorHAnsi"/>
          <w:sz w:val="24"/>
          <w:szCs w:val="24"/>
        </w:rPr>
        <w:t xml:space="preserve"> </w:t>
      </w:r>
      <w:r w:rsidR="0096007E" w:rsidRPr="002625CF">
        <w:rPr>
          <w:rFonts w:asciiTheme="majorHAnsi" w:hAnsiTheme="majorHAnsi" w:cstheme="majorHAnsi"/>
          <w:sz w:val="24"/>
          <w:szCs w:val="24"/>
        </w:rPr>
        <w:t xml:space="preserve">dont le siège est </w:t>
      </w:r>
      <w:r w:rsidR="00AB3E27" w:rsidRPr="002625CF">
        <w:rPr>
          <w:rFonts w:asciiTheme="majorHAnsi" w:hAnsiTheme="majorHAnsi" w:cstheme="majorHAnsi"/>
          <w:sz w:val="24"/>
          <w:szCs w:val="24"/>
        </w:rPr>
        <w:t>Avenue de la Grenade 24, 1207 Genève, Suisse</w:t>
      </w:r>
      <w:r w:rsidR="0096007E" w:rsidRPr="002625CF">
        <w:rPr>
          <w:rFonts w:asciiTheme="majorHAnsi" w:hAnsiTheme="majorHAnsi" w:cstheme="majorHAnsi"/>
          <w:sz w:val="24"/>
          <w:szCs w:val="24"/>
        </w:rPr>
        <w:t>, immatriculée sous le N°</w:t>
      </w:r>
      <w:r w:rsidR="00AB3E27" w:rsidRPr="002625CF">
        <w:rPr>
          <w:rFonts w:asciiTheme="majorHAnsi" w:hAnsiTheme="majorHAnsi" w:cstheme="majorHAnsi"/>
          <w:sz w:val="24"/>
          <w:szCs w:val="24"/>
        </w:rPr>
        <w:t xml:space="preserve"> </w:t>
      </w:r>
      <w:proofErr w:type="spellStart"/>
      <w:r w:rsidR="00AB3E27" w:rsidRPr="002625CF">
        <w:rPr>
          <w:rFonts w:asciiTheme="majorHAnsi" w:hAnsiTheme="majorHAnsi" w:cstheme="majorHAnsi"/>
          <w:sz w:val="24"/>
          <w:szCs w:val="24"/>
        </w:rPr>
        <w:t>féd</w:t>
      </w:r>
      <w:proofErr w:type="spellEnd"/>
      <w:r w:rsidR="00AB3E27" w:rsidRPr="002625CF">
        <w:rPr>
          <w:rFonts w:asciiTheme="majorHAnsi" w:hAnsiTheme="majorHAnsi" w:cstheme="majorHAnsi"/>
          <w:sz w:val="24"/>
          <w:szCs w:val="24"/>
        </w:rPr>
        <w:t>. CH-660.2.019.996-5 et IDE CHE-111.776.430</w:t>
      </w:r>
      <w:r w:rsidR="0091028C" w:rsidRPr="002625CF">
        <w:rPr>
          <w:rFonts w:asciiTheme="majorHAnsi" w:hAnsiTheme="majorHAnsi" w:cstheme="majorHAnsi"/>
          <w:sz w:val="24"/>
          <w:szCs w:val="24"/>
        </w:rPr>
        <w:t>,</w:t>
      </w:r>
    </w:p>
    <w:p w14:paraId="65F68E1D" w14:textId="259C93B2" w:rsidR="001B3F11" w:rsidRPr="00B55C33" w:rsidRDefault="001B3F11" w:rsidP="001B3F11">
      <w:pPr>
        <w:ind w:right="72"/>
        <w:jc w:val="both"/>
        <w:rPr>
          <w:rFonts w:asciiTheme="majorHAnsi" w:hAnsiTheme="majorHAnsi" w:cstheme="majorHAnsi"/>
          <w:b/>
          <w:sz w:val="24"/>
          <w:szCs w:val="24"/>
        </w:rPr>
      </w:pPr>
      <w:r w:rsidRPr="00B55C33">
        <w:rPr>
          <w:rFonts w:asciiTheme="majorHAnsi" w:hAnsiTheme="majorHAnsi" w:cstheme="majorHAnsi"/>
          <w:b/>
          <w:sz w:val="24"/>
          <w:szCs w:val="24"/>
        </w:rPr>
        <w:t xml:space="preserve">Représentée par </w:t>
      </w:r>
      <w:r w:rsidR="006C5B49">
        <w:rPr>
          <w:rFonts w:asciiTheme="majorHAnsi" w:hAnsiTheme="majorHAnsi" w:cstheme="majorHAnsi"/>
          <w:b/>
          <w:sz w:val="24"/>
          <w:szCs w:val="24"/>
        </w:rPr>
        <w:t xml:space="preserve">Mme </w:t>
      </w:r>
      <w:r w:rsidR="000F6000">
        <w:rPr>
          <w:rFonts w:asciiTheme="majorHAnsi" w:hAnsiTheme="majorHAnsi" w:cstheme="majorHAnsi"/>
          <w:b/>
          <w:sz w:val="24"/>
          <w:szCs w:val="24"/>
        </w:rPr>
        <w:t xml:space="preserve">Mariana </w:t>
      </w:r>
      <w:proofErr w:type="spellStart"/>
      <w:r w:rsidR="000F6000">
        <w:rPr>
          <w:rFonts w:asciiTheme="majorHAnsi" w:hAnsiTheme="majorHAnsi" w:cstheme="majorHAnsi"/>
          <w:b/>
          <w:sz w:val="24"/>
          <w:szCs w:val="24"/>
        </w:rPr>
        <w:t>Veauvy</w:t>
      </w:r>
      <w:proofErr w:type="spellEnd"/>
      <w:r w:rsidR="006C5B49">
        <w:rPr>
          <w:rFonts w:asciiTheme="majorHAnsi" w:hAnsiTheme="majorHAnsi" w:cstheme="majorHAnsi"/>
          <w:b/>
          <w:sz w:val="24"/>
          <w:szCs w:val="24"/>
        </w:rPr>
        <w:t>,</w:t>
      </w:r>
      <w:r w:rsidR="000F6000">
        <w:rPr>
          <w:rFonts w:asciiTheme="majorHAnsi" w:hAnsiTheme="majorHAnsi" w:cstheme="majorHAnsi"/>
          <w:b/>
          <w:sz w:val="24"/>
          <w:szCs w:val="24"/>
        </w:rPr>
        <w:t xml:space="preserve"> Coordinatrice</w:t>
      </w:r>
      <w:r w:rsidR="00641F59">
        <w:rPr>
          <w:rFonts w:asciiTheme="majorHAnsi" w:hAnsiTheme="majorHAnsi" w:cstheme="majorHAnsi"/>
          <w:b/>
          <w:sz w:val="24"/>
          <w:szCs w:val="24"/>
        </w:rPr>
        <w:t xml:space="preserve"> du </w:t>
      </w:r>
      <w:r w:rsidR="002447ED">
        <w:rPr>
          <w:rFonts w:asciiTheme="majorHAnsi" w:hAnsiTheme="majorHAnsi" w:cstheme="majorHAnsi"/>
          <w:b/>
          <w:sz w:val="24"/>
          <w:szCs w:val="24"/>
        </w:rPr>
        <w:t>Comité de Direction</w:t>
      </w:r>
      <w:r w:rsidR="00386044">
        <w:rPr>
          <w:rFonts w:asciiTheme="majorHAnsi" w:hAnsiTheme="majorHAnsi" w:cstheme="majorHAnsi"/>
          <w:b/>
          <w:sz w:val="24"/>
          <w:szCs w:val="24"/>
        </w:rPr>
        <w:t xml:space="preserve"> </w:t>
      </w:r>
    </w:p>
    <w:p w14:paraId="3EB6EB5E" w14:textId="7312FC1D" w:rsidR="0091028C" w:rsidRDefault="004131DD" w:rsidP="004131DD">
      <w:pPr>
        <w:ind w:right="72"/>
        <w:jc w:val="both"/>
        <w:rPr>
          <w:rFonts w:asciiTheme="majorHAnsi" w:hAnsiTheme="majorHAnsi" w:cstheme="majorHAnsi"/>
          <w:sz w:val="24"/>
          <w:szCs w:val="24"/>
        </w:rPr>
      </w:pPr>
      <w:r w:rsidRPr="00B55C33">
        <w:rPr>
          <w:rFonts w:asciiTheme="majorHAnsi" w:hAnsiTheme="majorHAnsi" w:cstheme="majorHAnsi"/>
          <w:sz w:val="24"/>
          <w:szCs w:val="24"/>
        </w:rPr>
        <w:t>Ci-après dénommée « </w:t>
      </w:r>
      <w:r w:rsidR="0089523A">
        <w:rPr>
          <w:rFonts w:asciiTheme="majorHAnsi" w:hAnsiTheme="majorHAnsi" w:cstheme="majorHAnsi"/>
          <w:b/>
          <w:sz w:val="24"/>
          <w:szCs w:val="24"/>
        </w:rPr>
        <w:t>FONDATION A</w:t>
      </w:r>
      <w:r w:rsidR="00B47146" w:rsidRPr="00B55C33">
        <w:rPr>
          <w:rFonts w:asciiTheme="majorHAnsi" w:hAnsiTheme="majorHAnsi" w:cstheme="majorHAnsi"/>
          <w:b/>
          <w:sz w:val="24"/>
          <w:szCs w:val="24"/>
        </w:rPr>
        <w:t>NTENNA</w:t>
      </w:r>
      <w:r w:rsidR="001C4290">
        <w:rPr>
          <w:rFonts w:asciiTheme="majorHAnsi" w:hAnsiTheme="majorHAnsi" w:cstheme="majorHAnsi"/>
          <w:b/>
          <w:sz w:val="24"/>
          <w:szCs w:val="24"/>
        </w:rPr>
        <w:t xml:space="preserve"> </w:t>
      </w:r>
      <w:r w:rsidRPr="00B55C33">
        <w:rPr>
          <w:rFonts w:asciiTheme="majorHAnsi" w:hAnsiTheme="majorHAnsi" w:cstheme="majorHAnsi"/>
          <w:sz w:val="24"/>
          <w:szCs w:val="24"/>
        </w:rPr>
        <w:t xml:space="preserve">», </w:t>
      </w:r>
    </w:p>
    <w:p w14:paraId="48EC03D0" w14:textId="215B240C" w:rsidR="00451BAA" w:rsidRDefault="00451BAA" w:rsidP="004131DD">
      <w:pPr>
        <w:ind w:right="72"/>
        <w:jc w:val="both"/>
        <w:rPr>
          <w:rFonts w:asciiTheme="majorHAnsi" w:hAnsiTheme="majorHAnsi" w:cstheme="majorHAnsi"/>
          <w:sz w:val="24"/>
          <w:szCs w:val="24"/>
        </w:rPr>
      </w:pPr>
    </w:p>
    <w:p w14:paraId="6E3D1597" w14:textId="19224874" w:rsidR="00451BAA" w:rsidRPr="00F214FC" w:rsidRDefault="00641F59" w:rsidP="002447ED">
      <w:pPr>
        <w:ind w:right="72"/>
        <w:jc w:val="both"/>
        <w:rPr>
          <w:rFonts w:asciiTheme="majorHAnsi" w:hAnsiTheme="majorHAnsi" w:cstheme="majorHAnsi"/>
          <w:sz w:val="24"/>
          <w:szCs w:val="24"/>
        </w:rPr>
      </w:pPr>
      <w:r>
        <w:rPr>
          <w:rFonts w:asciiTheme="majorHAnsi" w:hAnsiTheme="majorHAnsi" w:cstheme="majorHAnsi"/>
          <w:sz w:val="24"/>
          <w:szCs w:val="24"/>
        </w:rPr>
        <w:t xml:space="preserve">L’Association </w:t>
      </w:r>
      <w:r w:rsidR="002447ED">
        <w:rPr>
          <w:rFonts w:asciiTheme="majorHAnsi" w:hAnsiTheme="majorHAnsi" w:cstheme="majorHAnsi"/>
          <w:b/>
          <w:sz w:val="28"/>
          <w:szCs w:val="24"/>
        </w:rPr>
        <w:t xml:space="preserve">KOMSAYA </w:t>
      </w:r>
      <w:r w:rsidR="00451BAA">
        <w:rPr>
          <w:rFonts w:asciiTheme="majorHAnsi" w:hAnsiTheme="majorHAnsi" w:cstheme="majorHAnsi"/>
          <w:sz w:val="24"/>
          <w:szCs w:val="24"/>
        </w:rPr>
        <w:t xml:space="preserve">dont le siège </w:t>
      </w:r>
      <w:r w:rsidR="002447ED" w:rsidRPr="002447ED">
        <w:rPr>
          <w:rFonts w:asciiTheme="majorHAnsi" w:hAnsiTheme="majorHAnsi" w:cstheme="majorHAnsi"/>
          <w:sz w:val="24"/>
          <w:szCs w:val="24"/>
        </w:rPr>
        <w:t>ASSOCIATION KOMSAYA</w:t>
      </w:r>
      <w:r w:rsidR="002447ED">
        <w:rPr>
          <w:rFonts w:asciiTheme="majorHAnsi" w:hAnsiTheme="majorHAnsi" w:cstheme="majorHAnsi"/>
          <w:sz w:val="24"/>
          <w:szCs w:val="24"/>
        </w:rPr>
        <w:t xml:space="preserve"> est à </w:t>
      </w:r>
      <w:r w:rsidR="002447ED" w:rsidRPr="002447ED">
        <w:rPr>
          <w:rFonts w:asciiTheme="majorHAnsi" w:hAnsiTheme="majorHAnsi" w:cstheme="majorHAnsi"/>
          <w:sz w:val="24"/>
          <w:szCs w:val="24"/>
        </w:rPr>
        <w:t>01-Ouagadougou</w:t>
      </w:r>
      <w:r w:rsidR="002447ED">
        <w:rPr>
          <w:rFonts w:asciiTheme="majorHAnsi" w:hAnsiTheme="majorHAnsi" w:cstheme="majorHAnsi"/>
          <w:sz w:val="24"/>
          <w:szCs w:val="24"/>
        </w:rPr>
        <w:t xml:space="preserve">, </w:t>
      </w:r>
      <w:r w:rsidR="002447ED" w:rsidRPr="002447ED">
        <w:rPr>
          <w:rFonts w:asciiTheme="majorHAnsi" w:hAnsiTheme="majorHAnsi" w:cstheme="majorHAnsi"/>
          <w:sz w:val="24"/>
          <w:szCs w:val="24"/>
        </w:rPr>
        <w:t>BP 708</w:t>
      </w:r>
      <w:r w:rsidR="002447ED">
        <w:rPr>
          <w:rFonts w:asciiTheme="majorHAnsi" w:hAnsiTheme="majorHAnsi" w:cstheme="majorHAnsi"/>
          <w:sz w:val="24"/>
          <w:szCs w:val="24"/>
        </w:rPr>
        <w:t xml:space="preserve"> au Burkina Faso.</w:t>
      </w:r>
    </w:p>
    <w:p w14:paraId="3872364B" w14:textId="14E08752" w:rsidR="00451BAA" w:rsidRPr="00F214FC" w:rsidRDefault="00641F59" w:rsidP="00451BAA">
      <w:pPr>
        <w:ind w:right="72"/>
        <w:jc w:val="both"/>
        <w:rPr>
          <w:rFonts w:asciiTheme="majorHAnsi" w:hAnsiTheme="majorHAnsi" w:cstheme="majorHAnsi"/>
          <w:b/>
          <w:sz w:val="24"/>
          <w:szCs w:val="24"/>
        </w:rPr>
      </w:pPr>
      <w:r>
        <w:rPr>
          <w:rFonts w:asciiTheme="majorHAnsi" w:hAnsiTheme="majorHAnsi" w:cstheme="majorHAnsi"/>
          <w:b/>
          <w:sz w:val="24"/>
          <w:szCs w:val="24"/>
        </w:rPr>
        <w:t>Représentée par s</w:t>
      </w:r>
      <w:r w:rsidR="002447ED">
        <w:rPr>
          <w:rFonts w:asciiTheme="majorHAnsi" w:hAnsiTheme="majorHAnsi" w:cstheme="majorHAnsi"/>
          <w:b/>
          <w:sz w:val="24"/>
          <w:szCs w:val="24"/>
        </w:rPr>
        <w:t xml:space="preserve">on président, Mr. Kalifa </w:t>
      </w:r>
      <w:proofErr w:type="spellStart"/>
      <w:r w:rsidR="002447ED">
        <w:rPr>
          <w:rFonts w:asciiTheme="majorHAnsi" w:hAnsiTheme="majorHAnsi" w:cstheme="majorHAnsi"/>
          <w:b/>
          <w:sz w:val="24"/>
          <w:szCs w:val="24"/>
        </w:rPr>
        <w:t>Wend-Dolea</w:t>
      </w:r>
      <w:proofErr w:type="spellEnd"/>
      <w:r w:rsidR="002447ED">
        <w:rPr>
          <w:rFonts w:asciiTheme="majorHAnsi" w:hAnsiTheme="majorHAnsi" w:cstheme="majorHAnsi"/>
          <w:b/>
          <w:sz w:val="24"/>
          <w:szCs w:val="24"/>
        </w:rPr>
        <w:t xml:space="preserve"> </w:t>
      </w:r>
      <w:proofErr w:type="spellStart"/>
      <w:r w:rsidR="002447ED">
        <w:rPr>
          <w:rFonts w:asciiTheme="majorHAnsi" w:hAnsiTheme="majorHAnsi" w:cstheme="majorHAnsi"/>
          <w:b/>
          <w:sz w:val="24"/>
          <w:szCs w:val="24"/>
        </w:rPr>
        <w:t>Zida</w:t>
      </w:r>
      <w:proofErr w:type="spellEnd"/>
      <w:r w:rsidR="002447ED">
        <w:rPr>
          <w:rFonts w:asciiTheme="majorHAnsi" w:hAnsiTheme="majorHAnsi" w:cstheme="majorHAnsi"/>
          <w:b/>
          <w:sz w:val="24"/>
          <w:szCs w:val="24"/>
        </w:rPr>
        <w:t>,</w:t>
      </w:r>
    </w:p>
    <w:p w14:paraId="1099BF94" w14:textId="0B8B14E9" w:rsidR="00451BAA" w:rsidRPr="00B55C33" w:rsidRDefault="00451BAA" w:rsidP="00451BAA">
      <w:pPr>
        <w:ind w:right="72"/>
        <w:jc w:val="both"/>
        <w:rPr>
          <w:rFonts w:asciiTheme="majorHAnsi" w:hAnsiTheme="majorHAnsi" w:cstheme="majorHAnsi"/>
          <w:sz w:val="24"/>
          <w:szCs w:val="24"/>
        </w:rPr>
      </w:pPr>
      <w:r w:rsidRPr="00B55C33">
        <w:rPr>
          <w:rFonts w:asciiTheme="majorHAnsi" w:hAnsiTheme="majorHAnsi" w:cstheme="majorHAnsi"/>
          <w:sz w:val="24"/>
          <w:szCs w:val="24"/>
        </w:rPr>
        <w:t>Ci-après dénommée « </w:t>
      </w:r>
      <w:r w:rsidR="002447ED">
        <w:rPr>
          <w:rFonts w:asciiTheme="majorHAnsi" w:hAnsiTheme="majorHAnsi" w:cstheme="majorHAnsi"/>
          <w:b/>
          <w:sz w:val="24"/>
          <w:szCs w:val="24"/>
        </w:rPr>
        <w:t>KOMSAYA</w:t>
      </w:r>
      <w:r>
        <w:rPr>
          <w:rFonts w:asciiTheme="majorHAnsi" w:hAnsiTheme="majorHAnsi" w:cstheme="majorHAnsi"/>
          <w:b/>
          <w:sz w:val="24"/>
          <w:szCs w:val="24"/>
        </w:rPr>
        <w:t xml:space="preserve"> </w:t>
      </w:r>
      <w:r w:rsidRPr="00B55C33">
        <w:rPr>
          <w:rFonts w:asciiTheme="majorHAnsi" w:hAnsiTheme="majorHAnsi" w:cstheme="majorHAnsi"/>
          <w:sz w:val="24"/>
          <w:szCs w:val="24"/>
        </w:rPr>
        <w:t xml:space="preserve">», </w:t>
      </w:r>
    </w:p>
    <w:p w14:paraId="3120E1D7" w14:textId="77777777" w:rsidR="00451BAA" w:rsidRDefault="00451BAA" w:rsidP="004131DD">
      <w:pPr>
        <w:ind w:right="72"/>
        <w:jc w:val="both"/>
        <w:rPr>
          <w:rFonts w:asciiTheme="majorHAnsi" w:hAnsiTheme="majorHAnsi" w:cstheme="majorHAnsi"/>
          <w:sz w:val="24"/>
          <w:szCs w:val="24"/>
        </w:rPr>
      </w:pPr>
    </w:p>
    <w:p w14:paraId="0B409FDA" w14:textId="77777777" w:rsidR="00EA2C10" w:rsidRDefault="00EA2C10" w:rsidP="00F214FC">
      <w:pPr>
        <w:ind w:right="72"/>
        <w:jc w:val="both"/>
        <w:rPr>
          <w:rFonts w:asciiTheme="majorHAnsi" w:hAnsiTheme="majorHAnsi" w:cstheme="majorHAnsi"/>
          <w:sz w:val="24"/>
          <w:szCs w:val="24"/>
        </w:rPr>
      </w:pPr>
    </w:p>
    <w:p w14:paraId="3A31384F" w14:textId="77777777" w:rsidR="00641F59" w:rsidRDefault="00641F59" w:rsidP="00F214FC">
      <w:pPr>
        <w:ind w:right="72"/>
        <w:jc w:val="both"/>
        <w:rPr>
          <w:rFonts w:asciiTheme="majorHAnsi" w:hAnsiTheme="majorHAnsi" w:cstheme="majorHAnsi"/>
          <w:sz w:val="24"/>
          <w:szCs w:val="24"/>
        </w:rPr>
      </w:pPr>
    </w:p>
    <w:p w14:paraId="0D49FFC6" w14:textId="77777777" w:rsidR="00641F59" w:rsidRDefault="00641F59" w:rsidP="00F214FC">
      <w:pPr>
        <w:ind w:right="72"/>
        <w:jc w:val="both"/>
        <w:rPr>
          <w:rFonts w:asciiTheme="majorHAnsi" w:hAnsiTheme="majorHAnsi" w:cstheme="majorHAnsi"/>
          <w:sz w:val="24"/>
          <w:szCs w:val="24"/>
        </w:rPr>
      </w:pPr>
    </w:p>
    <w:p w14:paraId="6AE616EF" w14:textId="77777777" w:rsidR="00641F59" w:rsidRDefault="00641F59" w:rsidP="00F214FC">
      <w:pPr>
        <w:ind w:right="72"/>
        <w:jc w:val="both"/>
        <w:rPr>
          <w:rFonts w:asciiTheme="majorHAnsi" w:hAnsiTheme="majorHAnsi" w:cstheme="majorHAnsi"/>
          <w:sz w:val="24"/>
          <w:szCs w:val="24"/>
        </w:rPr>
      </w:pPr>
    </w:p>
    <w:p w14:paraId="180ABE05" w14:textId="77777777" w:rsidR="00641F59" w:rsidRDefault="00641F59" w:rsidP="00F214FC">
      <w:pPr>
        <w:ind w:right="72"/>
        <w:jc w:val="both"/>
        <w:rPr>
          <w:rFonts w:asciiTheme="majorHAnsi" w:hAnsiTheme="majorHAnsi" w:cstheme="majorHAnsi"/>
          <w:sz w:val="24"/>
          <w:szCs w:val="24"/>
        </w:rPr>
      </w:pPr>
    </w:p>
    <w:p w14:paraId="6F288E92" w14:textId="77777777" w:rsidR="00641F59" w:rsidRPr="00B55C33" w:rsidRDefault="00641F59" w:rsidP="00F214FC">
      <w:pPr>
        <w:ind w:right="72"/>
        <w:jc w:val="both"/>
        <w:rPr>
          <w:rFonts w:asciiTheme="majorHAnsi" w:hAnsiTheme="majorHAnsi" w:cstheme="majorHAnsi"/>
          <w:sz w:val="24"/>
          <w:szCs w:val="24"/>
        </w:rPr>
      </w:pPr>
    </w:p>
    <w:p w14:paraId="3D305240" w14:textId="77777777" w:rsidR="00F214FC" w:rsidRPr="00B55C33" w:rsidRDefault="00F214FC" w:rsidP="004131DD">
      <w:pPr>
        <w:ind w:right="72"/>
        <w:jc w:val="both"/>
        <w:rPr>
          <w:rFonts w:asciiTheme="majorHAnsi" w:hAnsiTheme="majorHAnsi" w:cstheme="majorHAnsi"/>
          <w:sz w:val="24"/>
          <w:szCs w:val="24"/>
        </w:rPr>
      </w:pPr>
    </w:p>
    <w:p w14:paraId="4D0B692F" w14:textId="77777777" w:rsidR="00C97D9C" w:rsidRDefault="00C97D9C" w:rsidP="004131DD">
      <w:pPr>
        <w:ind w:right="72"/>
        <w:jc w:val="both"/>
        <w:rPr>
          <w:rFonts w:asciiTheme="majorHAnsi" w:hAnsiTheme="majorHAnsi" w:cstheme="majorHAnsi"/>
          <w:b/>
          <w:sz w:val="24"/>
          <w:szCs w:val="24"/>
        </w:rPr>
      </w:pPr>
    </w:p>
    <w:p w14:paraId="31956665" w14:textId="55081F22" w:rsidR="000C3443" w:rsidRPr="00F9524E" w:rsidRDefault="00B47146" w:rsidP="004131DD">
      <w:pPr>
        <w:ind w:right="72"/>
        <w:jc w:val="both"/>
        <w:rPr>
          <w:rFonts w:asciiTheme="majorHAnsi" w:hAnsiTheme="majorHAnsi" w:cstheme="majorHAnsi"/>
          <w:sz w:val="24"/>
          <w:szCs w:val="24"/>
        </w:rPr>
      </w:pPr>
      <w:r w:rsidRPr="00B55C33">
        <w:rPr>
          <w:rFonts w:asciiTheme="majorHAnsi" w:hAnsiTheme="majorHAnsi" w:cstheme="majorHAnsi"/>
          <w:b/>
          <w:sz w:val="24"/>
          <w:szCs w:val="24"/>
        </w:rPr>
        <w:t>FONDATION ANTENNA</w:t>
      </w:r>
      <w:r w:rsidR="00641F59">
        <w:rPr>
          <w:rFonts w:asciiTheme="majorHAnsi" w:hAnsiTheme="majorHAnsi" w:cstheme="majorHAnsi"/>
          <w:b/>
          <w:sz w:val="24"/>
          <w:szCs w:val="24"/>
        </w:rPr>
        <w:t xml:space="preserve"> et </w:t>
      </w:r>
      <w:r w:rsidR="002447ED">
        <w:rPr>
          <w:rFonts w:asciiTheme="majorHAnsi" w:hAnsiTheme="majorHAnsi" w:cstheme="majorHAnsi"/>
          <w:b/>
          <w:sz w:val="24"/>
          <w:szCs w:val="24"/>
        </w:rPr>
        <w:t>KOMSAYA</w:t>
      </w:r>
      <w:r w:rsidR="0096007E" w:rsidRPr="00B55C33">
        <w:rPr>
          <w:rFonts w:asciiTheme="majorHAnsi" w:hAnsiTheme="majorHAnsi" w:cstheme="majorHAnsi"/>
          <w:sz w:val="24"/>
          <w:szCs w:val="24"/>
        </w:rPr>
        <w:t xml:space="preserve"> </w:t>
      </w:r>
      <w:r w:rsidR="004131DD" w:rsidRPr="00B55C33">
        <w:rPr>
          <w:rFonts w:asciiTheme="majorHAnsi" w:hAnsiTheme="majorHAnsi" w:cstheme="majorHAnsi"/>
          <w:sz w:val="24"/>
          <w:szCs w:val="24"/>
        </w:rPr>
        <w:t xml:space="preserve">étant ci-après désignées individuellement « la </w:t>
      </w:r>
      <w:r w:rsidR="004131DD" w:rsidRPr="00B55C33">
        <w:rPr>
          <w:rFonts w:asciiTheme="majorHAnsi" w:hAnsiTheme="majorHAnsi" w:cstheme="majorHAnsi"/>
          <w:b/>
          <w:sz w:val="24"/>
          <w:szCs w:val="24"/>
        </w:rPr>
        <w:t>Partie</w:t>
      </w:r>
      <w:r w:rsidR="004131DD" w:rsidRPr="00B55C33">
        <w:rPr>
          <w:rFonts w:asciiTheme="majorHAnsi" w:hAnsiTheme="majorHAnsi" w:cstheme="majorHAnsi"/>
          <w:sz w:val="24"/>
          <w:szCs w:val="24"/>
        </w:rPr>
        <w:t xml:space="preserve"> » et collectivement « les </w:t>
      </w:r>
      <w:r w:rsidR="004131DD" w:rsidRPr="00B55C33">
        <w:rPr>
          <w:rFonts w:asciiTheme="majorHAnsi" w:hAnsiTheme="majorHAnsi" w:cstheme="majorHAnsi"/>
          <w:b/>
          <w:sz w:val="24"/>
          <w:szCs w:val="24"/>
        </w:rPr>
        <w:t>Parties</w:t>
      </w:r>
      <w:r w:rsidR="004131DD" w:rsidRPr="00B55C33">
        <w:rPr>
          <w:rFonts w:asciiTheme="majorHAnsi" w:hAnsiTheme="majorHAnsi" w:cstheme="majorHAnsi"/>
          <w:sz w:val="24"/>
          <w:szCs w:val="24"/>
        </w:rPr>
        <w:t xml:space="preserve"> », </w:t>
      </w:r>
    </w:p>
    <w:p w14:paraId="4B860330" w14:textId="77777777" w:rsidR="004131DD" w:rsidRPr="00B55C33" w:rsidRDefault="004131DD" w:rsidP="004131DD">
      <w:pPr>
        <w:ind w:right="72"/>
        <w:jc w:val="both"/>
        <w:rPr>
          <w:rFonts w:asciiTheme="majorHAnsi" w:hAnsiTheme="majorHAnsi" w:cstheme="majorHAnsi"/>
          <w:sz w:val="24"/>
          <w:szCs w:val="24"/>
        </w:rPr>
      </w:pPr>
      <w:r w:rsidRPr="00B55C33">
        <w:rPr>
          <w:rFonts w:asciiTheme="majorHAnsi" w:hAnsiTheme="majorHAnsi" w:cstheme="majorHAnsi"/>
          <w:b/>
          <w:sz w:val="24"/>
          <w:szCs w:val="24"/>
        </w:rPr>
        <w:t xml:space="preserve">IL EST CONVENU CE QUI SUIT : </w:t>
      </w:r>
    </w:p>
    <w:p w14:paraId="52E6FC76" w14:textId="4C8872BE" w:rsidR="004131DD" w:rsidRPr="001C4290" w:rsidRDefault="004131DD" w:rsidP="001C4290">
      <w:pPr>
        <w:pBdr>
          <w:bottom w:val="single" w:sz="4" w:space="1" w:color="auto"/>
        </w:pBdr>
        <w:ind w:right="72"/>
        <w:jc w:val="both"/>
        <w:rPr>
          <w:rFonts w:asciiTheme="majorHAnsi" w:hAnsiTheme="majorHAnsi" w:cstheme="majorHAnsi"/>
          <w:b/>
          <w:sz w:val="24"/>
          <w:szCs w:val="24"/>
        </w:rPr>
      </w:pPr>
      <w:r w:rsidRPr="00B55C33">
        <w:rPr>
          <w:rFonts w:asciiTheme="majorHAnsi" w:hAnsiTheme="majorHAnsi" w:cstheme="majorHAnsi"/>
          <w:b/>
          <w:sz w:val="24"/>
          <w:szCs w:val="24"/>
        </w:rPr>
        <w:t>ARTICLE 1 - PREAMBULE</w:t>
      </w:r>
    </w:p>
    <w:p w14:paraId="7CF77BFE" w14:textId="5ADD3E63" w:rsidR="004131DD" w:rsidRDefault="00FD373E" w:rsidP="00A67ED7">
      <w:pPr>
        <w:ind w:right="72"/>
        <w:jc w:val="both"/>
        <w:rPr>
          <w:rFonts w:asciiTheme="majorHAnsi" w:hAnsiTheme="majorHAnsi" w:cstheme="majorHAnsi"/>
          <w:b/>
          <w:sz w:val="24"/>
          <w:szCs w:val="24"/>
        </w:rPr>
      </w:pPr>
      <w:r>
        <w:rPr>
          <w:rFonts w:asciiTheme="majorHAnsi" w:hAnsiTheme="majorHAnsi" w:cstheme="majorHAnsi"/>
          <w:b/>
          <w:sz w:val="24"/>
          <w:szCs w:val="24"/>
        </w:rPr>
        <w:t>La</w:t>
      </w:r>
      <w:r w:rsidR="00AB3E27" w:rsidRPr="00B55C33">
        <w:rPr>
          <w:rFonts w:asciiTheme="majorHAnsi" w:hAnsiTheme="majorHAnsi" w:cstheme="majorHAnsi"/>
          <w:b/>
          <w:sz w:val="24"/>
          <w:szCs w:val="24"/>
        </w:rPr>
        <w:t xml:space="preserve"> Fondation </w:t>
      </w:r>
      <w:proofErr w:type="spellStart"/>
      <w:r w:rsidR="00AB3E27" w:rsidRPr="00B55C33">
        <w:rPr>
          <w:rFonts w:asciiTheme="majorHAnsi" w:hAnsiTheme="majorHAnsi" w:cstheme="majorHAnsi"/>
          <w:b/>
          <w:sz w:val="24"/>
          <w:szCs w:val="24"/>
        </w:rPr>
        <w:t>Antenna</w:t>
      </w:r>
      <w:proofErr w:type="spellEnd"/>
      <w:r w:rsidR="00AB3E27" w:rsidRPr="00B55C33">
        <w:rPr>
          <w:rFonts w:asciiTheme="majorHAnsi" w:hAnsiTheme="majorHAnsi" w:cstheme="majorHAnsi"/>
          <w:b/>
          <w:sz w:val="24"/>
          <w:szCs w:val="24"/>
        </w:rPr>
        <w:t xml:space="preserve"> Technologies, sise à Genève, est une Fondation de Droit suisse à but non lucratif, créée</w:t>
      </w:r>
      <w:r w:rsidR="0091028C" w:rsidRPr="00B55C33">
        <w:rPr>
          <w:rFonts w:asciiTheme="majorHAnsi" w:hAnsiTheme="majorHAnsi" w:cstheme="majorHAnsi"/>
          <w:b/>
          <w:sz w:val="24"/>
          <w:szCs w:val="24"/>
        </w:rPr>
        <w:t xml:space="preserve"> en 1989 par Denis Von Der </w:t>
      </w:r>
      <w:proofErr w:type="spellStart"/>
      <w:r w:rsidR="0091028C" w:rsidRPr="00B55C33">
        <w:rPr>
          <w:rFonts w:asciiTheme="majorHAnsi" w:hAnsiTheme="majorHAnsi" w:cstheme="majorHAnsi"/>
          <w:b/>
          <w:sz w:val="24"/>
          <w:szCs w:val="24"/>
        </w:rPr>
        <w:t>Weid</w:t>
      </w:r>
      <w:proofErr w:type="spellEnd"/>
      <w:r w:rsidR="0091028C" w:rsidRPr="00B55C33">
        <w:rPr>
          <w:rFonts w:asciiTheme="majorHAnsi" w:hAnsiTheme="majorHAnsi" w:cstheme="majorHAnsi"/>
          <w:b/>
          <w:sz w:val="24"/>
          <w:szCs w:val="24"/>
        </w:rPr>
        <w:t>.</w:t>
      </w:r>
      <w:r w:rsidR="00AB3E27" w:rsidRPr="00B55C33">
        <w:rPr>
          <w:rFonts w:asciiTheme="majorHAnsi" w:hAnsiTheme="majorHAnsi" w:cstheme="majorHAnsi"/>
          <w:b/>
          <w:sz w:val="24"/>
          <w:szCs w:val="24"/>
        </w:rPr>
        <w:t xml:space="preserve"> Elle</w:t>
      </w:r>
      <w:r w:rsidR="0089523A">
        <w:rPr>
          <w:rFonts w:asciiTheme="majorHAnsi" w:hAnsiTheme="majorHAnsi" w:cstheme="majorHAnsi"/>
          <w:b/>
          <w:sz w:val="24"/>
          <w:szCs w:val="24"/>
        </w:rPr>
        <w:t xml:space="preserve"> a pour but de favoriser la recherche</w:t>
      </w:r>
      <w:r w:rsidR="00AB3E27" w:rsidRPr="00B55C33">
        <w:rPr>
          <w:rFonts w:asciiTheme="majorHAnsi" w:hAnsiTheme="majorHAnsi" w:cstheme="majorHAnsi"/>
          <w:b/>
          <w:sz w:val="24"/>
          <w:szCs w:val="24"/>
        </w:rPr>
        <w:t>, le développement, la mise en œuvre et l</w:t>
      </w:r>
      <w:r w:rsidR="00EA2C10">
        <w:rPr>
          <w:rFonts w:asciiTheme="majorHAnsi" w:hAnsiTheme="majorHAnsi" w:cstheme="majorHAnsi"/>
          <w:b/>
          <w:sz w:val="24"/>
          <w:szCs w:val="24"/>
        </w:rPr>
        <w:t xml:space="preserve">a diffusion de solutions </w:t>
      </w:r>
      <w:r w:rsidR="00AB3E27" w:rsidRPr="00B55C33">
        <w:rPr>
          <w:rFonts w:asciiTheme="majorHAnsi" w:hAnsiTheme="majorHAnsi" w:cstheme="majorHAnsi"/>
          <w:b/>
          <w:sz w:val="24"/>
          <w:szCs w:val="24"/>
        </w:rPr>
        <w:t>scientifiques</w:t>
      </w:r>
      <w:r w:rsidR="00EA2C10">
        <w:rPr>
          <w:rFonts w:asciiTheme="majorHAnsi" w:hAnsiTheme="majorHAnsi" w:cstheme="majorHAnsi"/>
          <w:b/>
          <w:sz w:val="24"/>
          <w:szCs w:val="24"/>
        </w:rPr>
        <w:t>, technologiques et économiques</w:t>
      </w:r>
      <w:r w:rsidR="00AB3E27" w:rsidRPr="00B55C33">
        <w:rPr>
          <w:rFonts w:asciiTheme="majorHAnsi" w:hAnsiTheme="majorHAnsi" w:cstheme="majorHAnsi"/>
          <w:b/>
          <w:sz w:val="24"/>
          <w:szCs w:val="24"/>
        </w:rPr>
        <w:t xml:space="preserve"> permettant de répondre aux besoins essentiels des populations les plus </w:t>
      </w:r>
      <w:r w:rsidR="00812E50">
        <w:rPr>
          <w:rFonts w:asciiTheme="majorHAnsi" w:hAnsiTheme="majorHAnsi" w:cstheme="majorHAnsi"/>
          <w:b/>
          <w:sz w:val="24"/>
          <w:szCs w:val="24"/>
        </w:rPr>
        <w:t>démunies, selon les principes de</w:t>
      </w:r>
      <w:r w:rsidR="00AB3E27" w:rsidRPr="00B55C33">
        <w:rPr>
          <w:rFonts w:asciiTheme="majorHAnsi" w:hAnsiTheme="majorHAnsi" w:cstheme="majorHAnsi"/>
          <w:b/>
          <w:sz w:val="24"/>
          <w:szCs w:val="24"/>
        </w:rPr>
        <w:t xml:space="preserve"> développement durable</w:t>
      </w:r>
      <w:r w:rsidR="00812E50">
        <w:rPr>
          <w:rFonts w:asciiTheme="majorHAnsi" w:hAnsiTheme="majorHAnsi" w:cstheme="majorHAnsi"/>
          <w:b/>
          <w:sz w:val="24"/>
          <w:szCs w:val="24"/>
        </w:rPr>
        <w:t xml:space="preserve">, d’accès à l’autonomie et de </w:t>
      </w:r>
      <w:r w:rsidR="00AB3E27" w:rsidRPr="00B55C33">
        <w:rPr>
          <w:rFonts w:asciiTheme="majorHAnsi" w:hAnsiTheme="majorHAnsi" w:cstheme="majorHAnsi"/>
          <w:b/>
          <w:sz w:val="24"/>
          <w:szCs w:val="24"/>
        </w:rPr>
        <w:t>justice sociale.</w:t>
      </w:r>
    </w:p>
    <w:p w14:paraId="318FED8F" w14:textId="3E2942F2" w:rsidR="002447ED" w:rsidRDefault="002447ED" w:rsidP="00A67ED7">
      <w:pPr>
        <w:ind w:right="72"/>
        <w:jc w:val="both"/>
        <w:rPr>
          <w:rFonts w:asciiTheme="majorHAnsi" w:hAnsiTheme="majorHAnsi" w:cstheme="majorHAnsi"/>
          <w:b/>
          <w:sz w:val="24"/>
          <w:szCs w:val="24"/>
        </w:rPr>
      </w:pPr>
      <w:r w:rsidRPr="002447ED">
        <w:rPr>
          <w:rFonts w:asciiTheme="majorHAnsi" w:hAnsiTheme="majorHAnsi" w:cstheme="majorHAnsi"/>
          <w:b/>
          <w:sz w:val="24"/>
          <w:szCs w:val="24"/>
        </w:rPr>
        <w:t>L’ASSOCIATION KOMSAYA souhaite répondre aux préoccupations des producteurs</w:t>
      </w:r>
      <w:r>
        <w:rPr>
          <w:rFonts w:asciiTheme="majorHAnsi" w:hAnsiTheme="majorHAnsi" w:cstheme="majorHAnsi"/>
          <w:b/>
          <w:sz w:val="24"/>
          <w:szCs w:val="24"/>
        </w:rPr>
        <w:t xml:space="preserve"> de la province du Passoré au Burkina Faso</w:t>
      </w:r>
      <w:r w:rsidRPr="002447ED">
        <w:rPr>
          <w:rFonts w:asciiTheme="majorHAnsi" w:hAnsiTheme="majorHAnsi" w:cstheme="majorHAnsi"/>
          <w:b/>
          <w:sz w:val="24"/>
          <w:szCs w:val="24"/>
        </w:rPr>
        <w:t xml:space="preserve"> et leur fournir un appui technique et parfois financier dans l’adoption de nouvelles pratiques agricoles durables et résilientes, et ceci dans le but de stabiliser la production des zones arides d’Afrique de l’Ouest. L’ARDDS s’engage à rechercher des fonds pour mener des projets, ainsi qu’à établir des partenariats avec des organisations locales ou étrangères et coordonner des projets communs sur le terrain.</w:t>
      </w:r>
    </w:p>
    <w:p w14:paraId="51241F21" w14:textId="4C108E6E" w:rsidR="006C0349" w:rsidRDefault="00564C6E" w:rsidP="00A67ED7">
      <w:pPr>
        <w:ind w:right="72"/>
        <w:jc w:val="both"/>
        <w:rPr>
          <w:rFonts w:asciiTheme="majorHAnsi" w:hAnsiTheme="majorHAnsi" w:cstheme="majorHAnsi"/>
          <w:b/>
          <w:bCs/>
          <w:sz w:val="24"/>
          <w:szCs w:val="24"/>
        </w:rPr>
      </w:pPr>
      <w:r>
        <w:rPr>
          <w:rFonts w:asciiTheme="majorHAnsi" w:hAnsiTheme="majorHAnsi" w:cstheme="majorHAnsi"/>
          <w:b/>
          <w:bCs/>
          <w:sz w:val="24"/>
          <w:szCs w:val="24"/>
        </w:rPr>
        <w:t xml:space="preserve">En tant qu’Association locale, </w:t>
      </w:r>
      <w:r w:rsidR="002447ED">
        <w:rPr>
          <w:rFonts w:asciiTheme="majorHAnsi" w:hAnsiTheme="majorHAnsi" w:cstheme="majorHAnsi"/>
          <w:b/>
          <w:bCs/>
          <w:sz w:val="24"/>
          <w:szCs w:val="24"/>
        </w:rPr>
        <w:t>KOMSAYA</w:t>
      </w:r>
      <w:r>
        <w:rPr>
          <w:rFonts w:asciiTheme="majorHAnsi" w:hAnsiTheme="majorHAnsi" w:cstheme="majorHAnsi"/>
          <w:b/>
          <w:bCs/>
          <w:sz w:val="24"/>
          <w:szCs w:val="24"/>
        </w:rPr>
        <w:t xml:space="preserve"> </w:t>
      </w:r>
      <w:r w:rsidR="006C0349" w:rsidRPr="006C0349">
        <w:rPr>
          <w:rFonts w:asciiTheme="majorHAnsi" w:hAnsiTheme="majorHAnsi" w:cstheme="majorHAnsi"/>
          <w:b/>
          <w:bCs/>
          <w:sz w:val="24"/>
          <w:szCs w:val="24"/>
        </w:rPr>
        <w:t xml:space="preserve">portera le projet </w:t>
      </w:r>
      <w:r w:rsidR="002447ED">
        <w:rPr>
          <w:rFonts w:asciiTheme="majorHAnsi" w:hAnsiTheme="majorHAnsi" w:cstheme="majorHAnsi"/>
          <w:b/>
          <w:bCs/>
          <w:sz w:val="24"/>
          <w:szCs w:val="24"/>
        </w:rPr>
        <w:t xml:space="preserve">« Fermes </w:t>
      </w:r>
      <w:proofErr w:type="spellStart"/>
      <w:r w:rsidR="002447ED">
        <w:rPr>
          <w:rFonts w:asciiTheme="majorHAnsi" w:hAnsiTheme="majorHAnsi" w:cstheme="majorHAnsi"/>
          <w:b/>
          <w:bCs/>
          <w:sz w:val="24"/>
          <w:szCs w:val="24"/>
        </w:rPr>
        <w:t>Agroecologiques</w:t>
      </w:r>
      <w:proofErr w:type="spellEnd"/>
      <w:r w:rsidR="002447ED">
        <w:rPr>
          <w:rFonts w:asciiTheme="majorHAnsi" w:hAnsiTheme="majorHAnsi" w:cstheme="majorHAnsi"/>
          <w:b/>
          <w:bCs/>
          <w:sz w:val="24"/>
          <w:szCs w:val="24"/>
        </w:rPr>
        <w:t xml:space="preserve"> Didactiques pour la Sécurité Alimentaire au Passoré », ci-après dénommé FAD-SAP,</w:t>
      </w:r>
      <w:r w:rsidR="006C0349" w:rsidRPr="006C0349">
        <w:rPr>
          <w:rFonts w:asciiTheme="majorHAnsi" w:hAnsiTheme="majorHAnsi" w:cstheme="majorHAnsi"/>
          <w:b/>
          <w:bCs/>
          <w:sz w:val="24"/>
          <w:szCs w:val="24"/>
        </w:rPr>
        <w:t xml:space="preserve"> avec le soutien f</w:t>
      </w:r>
      <w:r w:rsidR="0089523A">
        <w:rPr>
          <w:rFonts w:asciiTheme="majorHAnsi" w:hAnsiTheme="majorHAnsi" w:cstheme="majorHAnsi"/>
          <w:b/>
          <w:bCs/>
          <w:sz w:val="24"/>
          <w:szCs w:val="24"/>
        </w:rPr>
        <w:t xml:space="preserve">inancier, </w:t>
      </w:r>
      <w:r>
        <w:rPr>
          <w:rFonts w:asciiTheme="majorHAnsi" w:hAnsiTheme="majorHAnsi" w:cstheme="majorHAnsi"/>
          <w:b/>
          <w:bCs/>
          <w:sz w:val="24"/>
          <w:szCs w:val="24"/>
        </w:rPr>
        <w:t xml:space="preserve">technique </w:t>
      </w:r>
      <w:r w:rsidR="0089523A">
        <w:rPr>
          <w:rFonts w:asciiTheme="majorHAnsi" w:hAnsiTheme="majorHAnsi" w:cstheme="majorHAnsi"/>
          <w:b/>
          <w:bCs/>
          <w:sz w:val="24"/>
          <w:szCs w:val="24"/>
        </w:rPr>
        <w:t xml:space="preserve">et logistique de la FONDATION </w:t>
      </w:r>
      <w:r>
        <w:rPr>
          <w:rFonts w:asciiTheme="majorHAnsi" w:hAnsiTheme="majorHAnsi" w:cstheme="majorHAnsi"/>
          <w:b/>
          <w:bCs/>
          <w:sz w:val="24"/>
          <w:szCs w:val="24"/>
        </w:rPr>
        <w:t>ANTENNA.</w:t>
      </w:r>
    </w:p>
    <w:p w14:paraId="2744DE6F" w14:textId="6B090F04" w:rsidR="004131DD" w:rsidRDefault="004131DD" w:rsidP="004131DD">
      <w:pPr>
        <w:ind w:right="72"/>
        <w:jc w:val="both"/>
        <w:rPr>
          <w:rFonts w:asciiTheme="majorHAnsi" w:hAnsiTheme="majorHAnsi" w:cstheme="majorHAnsi"/>
          <w:bCs/>
          <w:sz w:val="24"/>
          <w:szCs w:val="24"/>
        </w:rPr>
      </w:pPr>
      <w:r w:rsidRPr="00B55C33">
        <w:rPr>
          <w:rFonts w:asciiTheme="majorHAnsi" w:hAnsiTheme="majorHAnsi" w:cstheme="majorHAnsi"/>
          <w:bCs/>
          <w:sz w:val="24"/>
          <w:szCs w:val="24"/>
        </w:rPr>
        <w:t xml:space="preserve">Les Parties ont décidé de se rapprocher pour définir ensemble les modalités pratiques de leur collaboration dans le cadre de ce </w:t>
      </w:r>
      <w:r w:rsidR="00DE3BB8" w:rsidRPr="00B55C33">
        <w:rPr>
          <w:rFonts w:asciiTheme="majorHAnsi" w:hAnsiTheme="majorHAnsi" w:cstheme="majorHAnsi"/>
          <w:bCs/>
          <w:sz w:val="24"/>
          <w:szCs w:val="24"/>
        </w:rPr>
        <w:t>partenariat</w:t>
      </w:r>
      <w:r w:rsidRPr="00B55C33">
        <w:rPr>
          <w:rFonts w:asciiTheme="majorHAnsi" w:hAnsiTheme="majorHAnsi" w:cstheme="majorHAnsi"/>
          <w:bCs/>
          <w:sz w:val="24"/>
          <w:szCs w:val="24"/>
        </w:rPr>
        <w:t xml:space="preserve"> et ont conclu la présente convention (ci-après, « le </w:t>
      </w:r>
      <w:r w:rsidRPr="00B55C33">
        <w:rPr>
          <w:rFonts w:asciiTheme="majorHAnsi" w:hAnsiTheme="majorHAnsi" w:cstheme="majorHAnsi"/>
          <w:b/>
          <w:bCs/>
          <w:sz w:val="24"/>
          <w:szCs w:val="24"/>
        </w:rPr>
        <w:t>Contrat</w:t>
      </w:r>
      <w:r w:rsidR="008F5096" w:rsidRPr="00B55C33">
        <w:rPr>
          <w:rFonts w:asciiTheme="majorHAnsi" w:hAnsiTheme="majorHAnsi" w:cstheme="majorHAnsi"/>
          <w:bCs/>
          <w:sz w:val="24"/>
          <w:szCs w:val="24"/>
        </w:rPr>
        <w:t xml:space="preserve"> »). </w:t>
      </w:r>
    </w:p>
    <w:p w14:paraId="347552AC" w14:textId="77777777" w:rsidR="006C0349" w:rsidRDefault="006C0349">
      <w:pPr>
        <w:spacing w:after="0" w:line="240" w:lineRule="auto"/>
        <w:rPr>
          <w:rFonts w:asciiTheme="majorHAnsi" w:hAnsiTheme="majorHAnsi" w:cstheme="majorHAnsi"/>
          <w:b/>
          <w:bCs/>
          <w:sz w:val="24"/>
          <w:szCs w:val="24"/>
        </w:rPr>
      </w:pPr>
      <w:r>
        <w:rPr>
          <w:rFonts w:asciiTheme="majorHAnsi" w:hAnsiTheme="majorHAnsi" w:cstheme="majorHAnsi"/>
          <w:b/>
          <w:bCs/>
          <w:sz w:val="24"/>
          <w:szCs w:val="24"/>
        </w:rPr>
        <w:br w:type="page"/>
      </w:r>
    </w:p>
    <w:p w14:paraId="18161DBF" w14:textId="13977522" w:rsidR="004131DD" w:rsidRPr="00B55C33" w:rsidRDefault="004131DD" w:rsidP="004131DD">
      <w:pPr>
        <w:pBdr>
          <w:bottom w:val="single" w:sz="4" w:space="1" w:color="auto"/>
        </w:pBdr>
        <w:ind w:right="72"/>
        <w:jc w:val="both"/>
        <w:rPr>
          <w:rFonts w:asciiTheme="majorHAnsi" w:hAnsiTheme="majorHAnsi" w:cstheme="majorHAnsi"/>
          <w:b/>
          <w:bCs/>
          <w:sz w:val="24"/>
          <w:szCs w:val="24"/>
        </w:rPr>
      </w:pPr>
      <w:r w:rsidRPr="00B55C33">
        <w:rPr>
          <w:rFonts w:asciiTheme="majorHAnsi" w:hAnsiTheme="majorHAnsi" w:cstheme="majorHAnsi"/>
          <w:b/>
          <w:bCs/>
          <w:sz w:val="24"/>
          <w:szCs w:val="24"/>
        </w:rPr>
        <w:t xml:space="preserve">ARTICLE 2 - OBJET </w:t>
      </w:r>
    </w:p>
    <w:p w14:paraId="237FDE90" w14:textId="791922E2" w:rsidR="008B0A07" w:rsidRDefault="00B47146" w:rsidP="002665BF">
      <w:pPr>
        <w:widowControl w:val="0"/>
        <w:suppressAutoHyphens/>
        <w:spacing w:after="0" w:line="240" w:lineRule="auto"/>
        <w:jc w:val="both"/>
        <w:rPr>
          <w:rFonts w:asciiTheme="majorHAnsi" w:hAnsiTheme="majorHAnsi" w:cstheme="majorHAnsi"/>
          <w:sz w:val="24"/>
          <w:szCs w:val="24"/>
        </w:rPr>
      </w:pPr>
      <w:r w:rsidRPr="00B55C33">
        <w:rPr>
          <w:rFonts w:asciiTheme="majorHAnsi" w:hAnsiTheme="majorHAnsi" w:cstheme="majorHAnsi"/>
          <w:b/>
          <w:sz w:val="24"/>
          <w:szCs w:val="24"/>
        </w:rPr>
        <w:t>FONDATION ANTENNA</w:t>
      </w:r>
      <w:r w:rsidR="00B40A31">
        <w:rPr>
          <w:rFonts w:asciiTheme="majorHAnsi" w:hAnsiTheme="majorHAnsi" w:cstheme="majorHAnsi"/>
          <w:sz w:val="24"/>
          <w:szCs w:val="24"/>
        </w:rPr>
        <w:t xml:space="preserve"> et </w:t>
      </w:r>
      <w:r w:rsidR="002447ED">
        <w:rPr>
          <w:rFonts w:asciiTheme="majorHAnsi" w:hAnsiTheme="majorHAnsi" w:cstheme="majorHAnsi"/>
          <w:b/>
          <w:sz w:val="24"/>
          <w:szCs w:val="24"/>
        </w:rPr>
        <w:t xml:space="preserve">KOMSAYA </w:t>
      </w:r>
      <w:r w:rsidR="008B0A07" w:rsidRPr="00B55C33">
        <w:rPr>
          <w:rFonts w:asciiTheme="majorHAnsi" w:hAnsiTheme="majorHAnsi" w:cstheme="majorHAnsi"/>
          <w:sz w:val="24"/>
          <w:szCs w:val="24"/>
        </w:rPr>
        <w:t>se sont rapprochées afin de convenir ensemble d’</w:t>
      </w:r>
      <w:r w:rsidR="00B40A31">
        <w:rPr>
          <w:rFonts w:asciiTheme="majorHAnsi" w:hAnsiTheme="majorHAnsi" w:cstheme="majorHAnsi"/>
          <w:sz w:val="24"/>
          <w:szCs w:val="24"/>
        </w:rPr>
        <w:t xml:space="preserve">une collaboration qui se concrétise par </w:t>
      </w:r>
      <w:r w:rsidR="002447ED">
        <w:rPr>
          <w:rFonts w:asciiTheme="majorHAnsi" w:hAnsiTheme="majorHAnsi" w:cstheme="majorHAnsi"/>
          <w:sz w:val="24"/>
          <w:szCs w:val="24"/>
        </w:rPr>
        <w:t>un projet de mise en place d’un réseau de</w:t>
      </w:r>
      <w:r w:rsidR="00641F59">
        <w:rPr>
          <w:rFonts w:asciiTheme="majorHAnsi" w:hAnsiTheme="majorHAnsi" w:cstheme="majorHAnsi"/>
          <w:sz w:val="24"/>
          <w:szCs w:val="24"/>
        </w:rPr>
        <w:t xml:space="preserve"> ferme</w:t>
      </w:r>
      <w:r w:rsidR="002447ED">
        <w:rPr>
          <w:rFonts w:asciiTheme="majorHAnsi" w:hAnsiTheme="majorHAnsi" w:cstheme="majorHAnsi"/>
          <w:sz w:val="24"/>
          <w:szCs w:val="24"/>
        </w:rPr>
        <w:t>s</w:t>
      </w:r>
      <w:r w:rsidR="00641F59">
        <w:rPr>
          <w:rFonts w:asciiTheme="majorHAnsi" w:hAnsiTheme="majorHAnsi" w:cstheme="majorHAnsi"/>
          <w:sz w:val="24"/>
          <w:szCs w:val="24"/>
        </w:rPr>
        <w:t xml:space="preserve"> agroécologique</w:t>
      </w:r>
      <w:r w:rsidR="002447ED">
        <w:rPr>
          <w:rFonts w:asciiTheme="majorHAnsi" w:hAnsiTheme="majorHAnsi" w:cstheme="majorHAnsi"/>
          <w:sz w:val="24"/>
          <w:szCs w:val="24"/>
        </w:rPr>
        <w:t>s</w:t>
      </w:r>
      <w:r w:rsidR="00641F59">
        <w:rPr>
          <w:rFonts w:asciiTheme="majorHAnsi" w:hAnsiTheme="majorHAnsi" w:cstheme="majorHAnsi"/>
          <w:sz w:val="24"/>
          <w:szCs w:val="24"/>
        </w:rPr>
        <w:t xml:space="preserve"> </w:t>
      </w:r>
      <w:r w:rsidR="002447ED">
        <w:rPr>
          <w:rFonts w:asciiTheme="majorHAnsi" w:hAnsiTheme="majorHAnsi" w:cstheme="majorHAnsi"/>
          <w:sz w:val="24"/>
          <w:szCs w:val="24"/>
        </w:rPr>
        <w:t>au Passoré</w:t>
      </w:r>
      <w:r w:rsidR="00C620E2">
        <w:rPr>
          <w:rFonts w:asciiTheme="majorHAnsi" w:hAnsiTheme="majorHAnsi" w:cstheme="majorHAnsi"/>
          <w:sz w:val="24"/>
          <w:szCs w:val="24"/>
        </w:rPr>
        <w:t xml:space="preserve">, </w:t>
      </w:r>
      <w:r w:rsidR="00FE41A3">
        <w:rPr>
          <w:rFonts w:asciiTheme="majorHAnsi" w:hAnsiTheme="majorHAnsi" w:cstheme="majorHAnsi"/>
          <w:sz w:val="24"/>
          <w:szCs w:val="24"/>
        </w:rPr>
        <w:t xml:space="preserve">ayant pour but de servir de base de formation </w:t>
      </w:r>
      <w:proofErr w:type="spellStart"/>
      <w:r w:rsidR="00950AC5">
        <w:rPr>
          <w:rFonts w:asciiTheme="majorHAnsi" w:hAnsiTheme="majorHAnsi" w:cstheme="majorHAnsi"/>
          <w:sz w:val="24"/>
          <w:szCs w:val="24"/>
        </w:rPr>
        <w:t>agroéocologique</w:t>
      </w:r>
      <w:proofErr w:type="spellEnd"/>
      <w:r w:rsidR="00950AC5">
        <w:rPr>
          <w:rFonts w:asciiTheme="majorHAnsi" w:hAnsiTheme="majorHAnsi" w:cstheme="majorHAnsi"/>
          <w:sz w:val="24"/>
          <w:szCs w:val="24"/>
        </w:rPr>
        <w:t xml:space="preserve"> pour la région</w:t>
      </w:r>
      <w:r w:rsidR="00641F59">
        <w:rPr>
          <w:rFonts w:asciiTheme="majorHAnsi" w:hAnsiTheme="majorHAnsi" w:cstheme="majorHAnsi"/>
          <w:sz w:val="24"/>
          <w:szCs w:val="24"/>
        </w:rPr>
        <w:t xml:space="preserve"> et servir aux travaux de recherche &amp; développement agronomique de la Fondation </w:t>
      </w:r>
      <w:proofErr w:type="spellStart"/>
      <w:r w:rsidR="00641F59">
        <w:rPr>
          <w:rFonts w:asciiTheme="majorHAnsi" w:hAnsiTheme="majorHAnsi" w:cstheme="majorHAnsi"/>
          <w:sz w:val="24"/>
          <w:szCs w:val="24"/>
        </w:rPr>
        <w:t>Antenna</w:t>
      </w:r>
      <w:proofErr w:type="spellEnd"/>
      <w:r w:rsidR="00950AC5">
        <w:rPr>
          <w:rFonts w:asciiTheme="majorHAnsi" w:hAnsiTheme="majorHAnsi" w:cstheme="majorHAnsi"/>
          <w:sz w:val="24"/>
          <w:szCs w:val="24"/>
        </w:rPr>
        <w:t>.</w:t>
      </w:r>
    </w:p>
    <w:p w14:paraId="566BCCAB" w14:textId="77777777" w:rsidR="00950AC5" w:rsidRPr="00B55C33" w:rsidRDefault="00950AC5" w:rsidP="002665BF">
      <w:pPr>
        <w:widowControl w:val="0"/>
        <w:suppressAutoHyphens/>
        <w:spacing w:after="0" w:line="240" w:lineRule="auto"/>
        <w:jc w:val="both"/>
        <w:rPr>
          <w:rFonts w:asciiTheme="majorHAnsi" w:hAnsiTheme="majorHAnsi" w:cstheme="majorHAnsi"/>
          <w:bCs/>
          <w:sz w:val="24"/>
          <w:szCs w:val="24"/>
        </w:rPr>
      </w:pPr>
    </w:p>
    <w:p w14:paraId="7B89FA4C" w14:textId="0595AAB4" w:rsidR="005E28B2" w:rsidRDefault="00FE41A3" w:rsidP="002665BF">
      <w:pPr>
        <w:widowControl w:val="0"/>
        <w:suppressAutoHyphens/>
        <w:spacing w:after="0" w:line="240" w:lineRule="auto"/>
        <w:jc w:val="both"/>
        <w:rPr>
          <w:rFonts w:asciiTheme="majorHAnsi" w:hAnsiTheme="majorHAnsi" w:cstheme="majorHAnsi"/>
          <w:bCs/>
          <w:sz w:val="24"/>
          <w:szCs w:val="24"/>
        </w:rPr>
      </w:pPr>
      <w:r>
        <w:rPr>
          <w:rFonts w:asciiTheme="majorHAnsi" w:hAnsiTheme="majorHAnsi" w:cstheme="majorHAnsi"/>
          <w:b/>
          <w:bCs/>
          <w:sz w:val="24"/>
          <w:szCs w:val="24"/>
        </w:rPr>
        <w:t>FONDATION ANTENNA</w:t>
      </w:r>
      <w:r>
        <w:rPr>
          <w:rFonts w:asciiTheme="majorHAnsi" w:hAnsiTheme="majorHAnsi" w:cstheme="majorHAnsi"/>
          <w:bCs/>
          <w:sz w:val="24"/>
          <w:szCs w:val="24"/>
        </w:rPr>
        <w:t xml:space="preserve"> </w:t>
      </w:r>
      <w:r w:rsidR="00470AE7">
        <w:rPr>
          <w:rFonts w:asciiTheme="majorHAnsi" w:hAnsiTheme="majorHAnsi" w:cstheme="majorHAnsi"/>
          <w:bCs/>
          <w:sz w:val="24"/>
          <w:szCs w:val="24"/>
        </w:rPr>
        <w:t xml:space="preserve">participe au </w:t>
      </w:r>
      <w:r>
        <w:rPr>
          <w:rFonts w:asciiTheme="majorHAnsi" w:hAnsiTheme="majorHAnsi" w:cstheme="majorHAnsi"/>
          <w:bCs/>
          <w:sz w:val="24"/>
          <w:szCs w:val="24"/>
        </w:rPr>
        <w:t xml:space="preserve"> financ</w:t>
      </w:r>
      <w:r w:rsidR="00950AC5">
        <w:rPr>
          <w:rFonts w:asciiTheme="majorHAnsi" w:hAnsiTheme="majorHAnsi" w:cstheme="majorHAnsi"/>
          <w:bCs/>
          <w:sz w:val="24"/>
          <w:szCs w:val="24"/>
        </w:rPr>
        <w:t xml:space="preserve">ement </w:t>
      </w:r>
      <w:r>
        <w:rPr>
          <w:rFonts w:asciiTheme="majorHAnsi" w:hAnsiTheme="majorHAnsi" w:cstheme="majorHAnsi"/>
          <w:bCs/>
          <w:sz w:val="24"/>
          <w:szCs w:val="24"/>
        </w:rPr>
        <w:t xml:space="preserve">du projet </w:t>
      </w:r>
      <w:r w:rsidR="00950AC5">
        <w:rPr>
          <w:rFonts w:asciiTheme="majorHAnsi" w:hAnsiTheme="majorHAnsi" w:cstheme="majorHAnsi"/>
          <w:bCs/>
          <w:sz w:val="24"/>
          <w:szCs w:val="24"/>
        </w:rPr>
        <w:t xml:space="preserve">selon le </w:t>
      </w:r>
      <w:r>
        <w:rPr>
          <w:rFonts w:asciiTheme="majorHAnsi" w:hAnsiTheme="majorHAnsi" w:cstheme="majorHAnsi"/>
          <w:bCs/>
          <w:sz w:val="24"/>
          <w:szCs w:val="24"/>
        </w:rPr>
        <w:t>budget</w:t>
      </w:r>
      <w:r w:rsidR="00950AC5">
        <w:rPr>
          <w:rFonts w:asciiTheme="majorHAnsi" w:hAnsiTheme="majorHAnsi" w:cstheme="majorHAnsi"/>
          <w:bCs/>
          <w:sz w:val="24"/>
          <w:szCs w:val="24"/>
        </w:rPr>
        <w:t xml:space="preserve"> </w:t>
      </w:r>
      <w:r w:rsidR="002447ED">
        <w:rPr>
          <w:rFonts w:asciiTheme="majorHAnsi" w:hAnsiTheme="majorHAnsi" w:cstheme="majorHAnsi"/>
          <w:bCs/>
          <w:sz w:val="24"/>
          <w:szCs w:val="24"/>
        </w:rPr>
        <w:t>agrée d’année en année</w:t>
      </w:r>
      <w:r>
        <w:rPr>
          <w:rFonts w:asciiTheme="majorHAnsi" w:hAnsiTheme="majorHAnsi" w:cstheme="majorHAnsi"/>
          <w:bCs/>
          <w:sz w:val="24"/>
          <w:szCs w:val="24"/>
        </w:rPr>
        <w:t xml:space="preserve"> et prodigue son expertise et conseil technique.</w:t>
      </w:r>
      <w:r w:rsidR="00386044">
        <w:rPr>
          <w:rFonts w:asciiTheme="majorHAnsi" w:hAnsiTheme="majorHAnsi" w:cstheme="majorHAnsi"/>
          <w:bCs/>
          <w:sz w:val="24"/>
          <w:szCs w:val="24"/>
        </w:rPr>
        <w:t xml:space="preserve"> </w:t>
      </w:r>
    </w:p>
    <w:p w14:paraId="4DCBC32A" w14:textId="1D0AFD39" w:rsidR="00451BAA" w:rsidRDefault="00451BAA" w:rsidP="002665BF">
      <w:pPr>
        <w:widowControl w:val="0"/>
        <w:suppressAutoHyphens/>
        <w:spacing w:after="0" w:line="240" w:lineRule="auto"/>
        <w:jc w:val="both"/>
        <w:rPr>
          <w:rFonts w:asciiTheme="majorHAnsi" w:hAnsiTheme="majorHAnsi" w:cstheme="majorHAnsi"/>
          <w:bCs/>
          <w:sz w:val="24"/>
          <w:szCs w:val="24"/>
        </w:rPr>
      </w:pPr>
    </w:p>
    <w:p w14:paraId="216B73AC" w14:textId="1CCDC5B6" w:rsidR="00641F59" w:rsidRPr="00451BAA" w:rsidRDefault="002447ED" w:rsidP="00451BAA">
      <w:pPr>
        <w:widowControl w:val="0"/>
        <w:suppressAutoHyphens/>
        <w:spacing w:after="0" w:line="240" w:lineRule="auto"/>
        <w:jc w:val="both"/>
        <w:rPr>
          <w:rFonts w:asciiTheme="majorHAnsi" w:hAnsiTheme="majorHAnsi" w:cstheme="majorHAnsi"/>
          <w:sz w:val="24"/>
          <w:szCs w:val="24"/>
        </w:rPr>
      </w:pPr>
      <w:r>
        <w:rPr>
          <w:rFonts w:asciiTheme="majorHAnsi" w:hAnsiTheme="majorHAnsi" w:cstheme="majorHAnsi"/>
          <w:b/>
          <w:bCs/>
          <w:sz w:val="24"/>
          <w:szCs w:val="24"/>
        </w:rPr>
        <w:t>KOMSAYA</w:t>
      </w:r>
      <w:r w:rsidR="00451BAA">
        <w:rPr>
          <w:rFonts w:asciiTheme="majorHAnsi" w:hAnsiTheme="majorHAnsi" w:cstheme="majorHAnsi"/>
          <w:b/>
          <w:bCs/>
          <w:sz w:val="24"/>
          <w:szCs w:val="24"/>
        </w:rPr>
        <w:t xml:space="preserve"> </w:t>
      </w:r>
      <w:r w:rsidR="00641F59">
        <w:rPr>
          <w:rFonts w:asciiTheme="majorHAnsi" w:hAnsiTheme="majorHAnsi" w:cstheme="majorHAnsi"/>
          <w:bCs/>
          <w:sz w:val="24"/>
          <w:szCs w:val="24"/>
        </w:rPr>
        <w:t xml:space="preserve">constitue l’Association locale </w:t>
      </w:r>
      <w:r w:rsidR="00451BAA">
        <w:rPr>
          <w:rFonts w:asciiTheme="majorHAnsi" w:hAnsiTheme="majorHAnsi" w:cstheme="majorHAnsi"/>
          <w:bCs/>
          <w:sz w:val="24"/>
          <w:szCs w:val="24"/>
        </w:rPr>
        <w:t xml:space="preserve">responsable de la mise en place du projet. Elle coopère </w:t>
      </w:r>
      <w:r w:rsidR="00641F59">
        <w:rPr>
          <w:rFonts w:asciiTheme="majorHAnsi" w:hAnsiTheme="majorHAnsi" w:cstheme="majorHAnsi"/>
          <w:bCs/>
          <w:sz w:val="24"/>
          <w:szCs w:val="24"/>
        </w:rPr>
        <w:t>avec la</w:t>
      </w:r>
      <w:r w:rsidR="00451BAA">
        <w:rPr>
          <w:rFonts w:asciiTheme="majorHAnsi" w:hAnsiTheme="majorHAnsi" w:cstheme="majorHAnsi"/>
          <w:bCs/>
          <w:sz w:val="24"/>
          <w:szCs w:val="24"/>
        </w:rPr>
        <w:t xml:space="preserve"> </w:t>
      </w:r>
      <w:r w:rsidR="00451BAA">
        <w:rPr>
          <w:rFonts w:asciiTheme="majorHAnsi" w:hAnsiTheme="majorHAnsi" w:cstheme="majorHAnsi"/>
          <w:b/>
          <w:bCs/>
          <w:sz w:val="24"/>
          <w:szCs w:val="24"/>
        </w:rPr>
        <w:t xml:space="preserve">FONDATION ANTENNA </w:t>
      </w:r>
      <w:r w:rsidR="00451BAA">
        <w:rPr>
          <w:rFonts w:asciiTheme="majorHAnsi" w:hAnsiTheme="majorHAnsi" w:cstheme="majorHAnsi"/>
          <w:bCs/>
          <w:sz w:val="24"/>
          <w:szCs w:val="24"/>
        </w:rPr>
        <w:t xml:space="preserve">sur toutes les activités </w:t>
      </w:r>
      <w:r>
        <w:rPr>
          <w:rFonts w:asciiTheme="majorHAnsi" w:hAnsiTheme="majorHAnsi" w:cstheme="majorHAnsi"/>
          <w:bCs/>
          <w:sz w:val="24"/>
          <w:szCs w:val="24"/>
        </w:rPr>
        <w:t xml:space="preserve">du projet. </w:t>
      </w:r>
      <w:r w:rsidR="00451BAA">
        <w:rPr>
          <w:rFonts w:asciiTheme="majorHAnsi" w:hAnsiTheme="majorHAnsi" w:cstheme="majorHAnsi"/>
          <w:bCs/>
          <w:sz w:val="24"/>
          <w:szCs w:val="24"/>
        </w:rPr>
        <w:t>Elle assure le</w:t>
      </w:r>
      <w:r>
        <w:rPr>
          <w:rFonts w:asciiTheme="majorHAnsi" w:hAnsiTheme="majorHAnsi" w:cstheme="majorHAnsi"/>
          <w:bCs/>
          <w:sz w:val="24"/>
          <w:szCs w:val="24"/>
        </w:rPr>
        <w:t xml:space="preserve"> partage</w:t>
      </w:r>
      <w:r w:rsidR="00451BAA">
        <w:rPr>
          <w:rFonts w:asciiTheme="majorHAnsi" w:hAnsiTheme="majorHAnsi" w:cstheme="majorHAnsi"/>
          <w:bCs/>
          <w:sz w:val="24"/>
          <w:szCs w:val="24"/>
        </w:rPr>
        <w:t xml:space="preserve"> régulier des in</w:t>
      </w:r>
      <w:r>
        <w:rPr>
          <w:rFonts w:asciiTheme="majorHAnsi" w:hAnsiTheme="majorHAnsi" w:cstheme="majorHAnsi"/>
          <w:bCs/>
          <w:sz w:val="24"/>
          <w:szCs w:val="24"/>
        </w:rPr>
        <w:t>formations nécessaires (données</w:t>
      </w:r>
      <w:r w:rsidR="00451BAA">
        <w:rPr>
          <w:rFonts w:asciiTheme="majorHAnsi" w:hAnsiTheme="majorHAnsi" w:cstheme="majorHAnsi"/>
          <w:bCs/>
          <w:sz w:val="24"/>
          <w:szCs w:val="24"/>
        </w:rPr>
        <w:t xml:space="preserve">, rapports d’activités, rapports financiers photos, vidéos) à la </w:t>
      </w:r>
      <w:r w:rsidR="00451BAA">
        <w:rPr>
          <w:rFonts w:asciiTheme="majorHAnsi" w:hAnsiTheme="majorHAnsi" w:cstheme="majorHAnsi"/>
          <w:b/>
          <w:bCs/>
          <w:sz w:val="24"/>
          <w:szCs w:val="24"/>
        </w:rPr>
        <w:t xml:space="preserve">FONDATION </w:t>
      </w:r>
      <w:r w:rsidR="00451BAA" w:rsidRPr="00B54E38">
        <w:rPr>
          <w:rFonts w:asciiTheme="majorHAnsi" w:hAnsiTheme="majorHAnsi" w:cstheme="majorHAnsi"/>
          <w:b/>
          <w:bCs/>
          <w:sz w:val="24"/>
          <w:szCs w:val="24"/>
        </w:rPr>
        <w:t>ANTENNA</w:t>
      </w:r>
      <w:r w:rsidR="00451BAA">
        <w:rPr>
          <w:rFonts w:asciiTheme="majorHAnsi" w:hAnsiTheme="majorHAnsi" w:cstheme="majorHAnsi"/>
          <w:b/>
          <w:bCs/>
          <w:sz w:val="24"/>
          <w:szCs w:val="24"/>
        </w:rPr>
        <w:t xml:space="preserve">. </w:t>
      </w:r>
      <w:r w:rsidR="00641F59">
        <w:rPr>
          <w:rFonts w:asciiTheme="majorHAnsi" w:hAnsiTheme="majorHAnsi" w:cstheme="majorHAnsi"/>
          <w:bCs/>
          <w:sz w:val="24"/>
          <w:szCs w:val="24"/>
        </w:rPr>
        <w:t xml:space="preserve">Elle </w:t>
      </w:r>
      <w:r w:rsidR="00641F59" w:rsidRPr="006C0349">
        <w:rPr>
          <w:rFonts w:asciiTheme="majorHAnsi" w:hAnsiTheme="majorHAnsi" w:cstheme="majorHAnsi"/>
          <w:bCs/>
          <w:sz w:val="24"/>
          <w:szCs w:val="24"/>
          <w:lang w:val="fr-ML"/>
        </w:rPr>
        <w:t>pro</w:t>
      </w:r>
      <w:r w:rsidR="00641F59">
        <w:rPr>
          <w:rFonts w:asciiTheme="majorHAnsi" w:hAnsiTheme="majorHAnsi" w:cstheme="majorHAnsi"/>
          <w:bCs/>
          <w:sz w:val="24"/>
          <w:szCs w:val="24"/>
          <w:lang w:val="fr-ML"/>
        </w:rPr>
        <w:t>meut</w:t>
      </w:r>
      <w:r w:rsidR="00641F59" w:rsidRPr="006C0349">
        <w:rPr>
          <w:rFonts w:asciiTheme="majorHAnsi" w:hAnsiTheme="majorHAnsi" w:cstheme="majorHAnsi"/>
          <w:bCs/>
          <w:sz w:val="24"/>
          <w:szCs w:val="24"/>
          <w:lang w:val="fr-ML"/>
        </w:rPr>
        <w:t xml:space="preserve"> les pratiques </w:t>
      </w:r>
      <w:r w:rsidR="00641F59">
        <w:rPr>
          <w:rFonts w:asciiTheme="majorHAnsi" w:hAnsiTheme="majorHAnsi" w:cstheme="majorHAnsi"/>
          <w:bCs/>
          <w:sz w:val="24"/>
          <w:szCs w:val="24"/>
          <w:lang w:val="fr-ML"/>
        </w:rPr>
        <w:t>agroécologiques</w:t>
      </w:r>
      <w:r w:rsidR="00641F59" w:rsidRPr="006C0349">
        <w:rPr>
          <w:rFonts w:asciiTheme="majorHAnsi" w:hAnsiTheme="majorHAnsi" w:cstheme="majorHAnsi"/>
          <w:bCs/>
          <w:sz w:val="24"/>
          <w:szCs w:val="24"/>
          <w:lang w:val="fr-ML"/>
        </w:rPr>
        <w:t xml:space="preserve"> à travers des formations et des visites des agriculteurs sur le</w:t>
      </w:r>
      <w:r w:rsidR="00572F34">
        <w:rPr>
          <w:rFonts w:asciiTheme="majorHAnsi" w:hAnsiTheme="majorHAnsi" w:cstheme="majorHAnsi"/>
          <w:bCs/>
          <w:sz w:val="24"/>
          <w:szCs w:val="24"/>
          <w:lang w:val="fr-ML"/>
        </w:rPr>
        <w:t>s</w:t>
      </w:r>
      <w:r w:rsidR="00641F59" w:rsidRPr="006C0349">
        <w:rPr>
          <w:rFonts w:asciiTheme="majorHAnsi" w:hAnsiTheme="majorHAnsi" w:cstheme="majorHAnsi"/>
          <w:bCs/>
          <w:sz w:val="24"/>
          <w:szCs w:val="24"/>
          <w:lang w:val="fr-ML"/>
        </w:rPr>
        <w:t xml:space="preserve"> site</w:t>
      </w:r>
      <w:r w:rsidR="00572F34">
        <w:rPr>
          <w:rFonts w:asciiTheme="majorHAnsi" w:hAnsiTheme="majorHAnsi" w:cstheme="majorHAnsi"/>
          <w:bCs/>
          <w:sz w:val="24"/>
          <w:szCs w:val="24"/>
          <w:lang w:val="fr-ML"/>
        </w:rPr>
        <w:t>s</w:t>
      </w:r>
      <w:r w:rsidR="00641F59">
        <w:rPr>
          <w:rFonts w:asciiTheme="majorHAnsi" w:hAnsiTheme="majorHAnsi" w:cstheme="majorHAnsi"/>
          <w:bCs/>
          <w:sz w:val="24"/>
          <w:szCs w:val="24"/>
          <w:lang w:val="fr-ML"/>
        </w:rPr>
        <w:t xml:space="preserve"> de</w:t>
      </w:r>
      <w:r w:rsidR="00572F34">
        <w:rPr>
          <w:rFonts w:asciiTheme="majorHAnsi" w:hAnsiTheme="majorHAnsi" w:cstheme="majorHAnsi"/>
          <w:bCs/>
          <w:sz w:val="24"/>
          <w:szCs w:val="24"/>
          <w:lang w:val="fr-ML"/>
        </w:rPr>
        <w:t xml:space="preserve">s </w:t>
      </w:r>
      <w:r w:rsidR="00641F59">
        <w:rPr>
          <w:rFonts w:asciiTheme="majorHAnsi" w:hAnsiTheme="majorHAnsi" w:cstheme="majorHAnsi"/>
          <w:bCs/>
          <w:sz w:val="24"/>
          <w:szCs w:val="24"/>
          <w:lang w:val="fr-ML"/>
        </w:rPr>
        <w:t>ferme</w:t>
      </w:r>
      <w:r w:rsidR="00572F34">
        <w:rPr>
          <w:rFonts w:asciiTheme="majorHAnsi" w:hAnsiTheme="majorHAnsi" w:cstheme="majorHAnsi"/>
          <w:bCs/>
          <w:sz w:val="24"/>
          <w:szCs w:val="24"/>
          <w:lang w:val="fr-ML"/>
        </w:rPr>
        <w:t>s</w:t>
      </w:r>
      <w:r w:rsidR="00641F59">
        <w:rPr>
          <w:rFonts w:asciiTheme="majorHAnsi" w:hAnsiTheme="majorHAnsi" w:cstheme="majorHAnsi"/>
          <w:bCs/>
          <w:sz w:val="24"/>
          <w:szCs w:val="24"/>
          <w:lang w:val="fr-ML"/>
        </w:rPr>
        <w:t>, ceci également les années suivant la réalisation du projet.</w:t>
      </w:r>
    </w:p>
    <w:p w14:paraId="13C68FAA" w14:textId="77777777" w:rsidR="00B54E38" w:rsidRDefault="00B54E38" w:rsidP="002665BF">
      <w:pPr>
        <w:widowControl w:val="0"/>
        <w:suppressAutoHyphens/>
        <w:spacing w:after="0" w:line="240" w:lineRule="auto"/>
        <w:jc w:val="both"/>
        <w:rPr>
          <w:rFonts w:asciiTheme="majorHAnsi" w:hAnsiTheme="majorHAnsi" w:cstheme="majorHAnsi"/>
          <w:b/>
          <w:bCs/>
          <w:sz w:val="24"/>
          <w:szCs w:val="24"/>
        </w:rPr>
      </w:pPr>
    </w:p>
    <w:p w14:paraId="7553764A" w14:textId="31BE1AFA" w:rsidR="004131DD" w:rsidRPr="00B55C33" w:rsidRDefault="004131DD" w:rsidP="00B47146">
      <w:pPr>
        <w:pBdr>
          <w:bottom w:val="single" w:sz="4" w:space="1" w:color="auto"/>
        </w:pBdr>
        <w:ind w:right="72"/>
        <w:jc w:val="both"/>
        <w:rPr>
          <w:rFonts w:asciiTheme="majorHAnsi" w:hAnsiTheme="majorHAnsi" w:cstheme="majorHAnsi"/>
          <w:b/>
          <w:bCs/>
          <w:sz w:val="24"/>
          <w:szCs w:val="24"/>
          <w:u w:val="single"/>
        </w:rPr>
      </w:pPr>
      <w:r w:rsidRPr="00B55C33">
        <w:rPr>
          <w:rFonts w:asciiTheme="majorHAnsi" w:hAnsiTheme="majorHAnsi" w:cstheme="majorHAnsi"/>
          <w:b/>
          <w:bCs/>
          <w:sz w:val="24"/>
          <w:szCs w:val="24"/>
        </w:rPr>
        <w:t xml:space="preserve">ARTICLE 3 - PRESENTATION DU PARTENARIAT </w:t>
      </w:r>
    </w:p>
    <w:p w14:paraId="1DEDE25B" w14:textId="77777777" w:rsidR="004131DD" w:rsidRPr="00B55C33" w:rsidRDefault="008B0A07" w:rsidP="004131DD">
      <w:pPr>
        <w:ind w:right="72"/>
        <w:jc w:val="both"/>
        <w:rPr>
          <w:rFonts w:asciiTheme="majorHAnsi" w:hAnsiTheme="majorHAnsi" w:cstheme="majorHAnsi"/>
          <w:b/>
          <w:bCs/>
          <w:sz w:val="24"/>
          <w:szCs w:val="24"/>
          <w:u w:val="single"/>
        </w:rPr>
      </w:pPr>
      <w:r w:rsidRPr="00B55C33">
        <w:rPr>
          <w:rFonts w:asciiTheme="majorHAnsi" w:hAnsiTheme="majorHAnsi" w:cstheme="majorHAnsi"/>
          <w:b/>
          <w:bCs/>
          <w:sz w:val="24"/>
          <w:szCs w:val="24"/>
          <w:u w:val="single"/>
        </w:rPr>
        <w:t>3.1 Objectif du partenariat</w:t>
      </w:r>
    </w:p>
    <w:p w14:paraId="1A60BBF7" w14:textId="6BADEEBB" w:rsidR="005A6209" w:rsidRDefault="004131DD" w:rsidP="004131DD">
      <w:pPr>
        <w:ind w:right="72"/>
        <w:jc w:val="both"/>
        <w:rPr>
          <w:rFonts w:asciiTheme="majorHAnsi" w:hAnsiTheme="majorHAnsi" w:cstheme="majorHAnsi"/>
          <w:bCs/>
          <w:sz w:val="24"/>
          <w:szCs w:val="24"/>
        </w:rPr>
      </w:pPr>
      <w:r w:rsidRPr="00B55C33">
        <w:rPr>
          <w:rFonts w:asciiTheme="majorHAnsi" w:hAnsiTheme="majorHAnsi" w:cstheme="majorHAnsi"/>
          <w:bCs/>
          <w:sz w:val="24"/>
          <w:szCs w:val="24"/>
        </w:rPr>
        <w:t xml:space="preserve">L’objectif </w:t>
      </w:r>
      <w:r w:rsidR="00A67ED7">
        <w:rPr>
          <w:rFonts w:asciiTheme="majorHAnsi" w:hAnsiTheme="majorHAnsi" w:cstheme="majorHAnsi"/>
          <w:bCs/>
          <w:sz w:val="24"/>
          <w:szCs w:val="24"/>
        </w:rPr>
        <w:t xml:space="preserve">supérieur </w:t>
      </w:r>
      <w:r w:rsidRPr="00B55C33">
        <w:rPr>
          <w:rFonts w:asciiTheme="majorHAnsi" w:hAnsiTheme="majorHAnsi" w:cstheme="majorHAnsi"/>
          <w:bCs/>
          <w:sz w:val="24"/>
          <w:szCs w:val="24"/>
        </w:rPr>
        <w:t>commun de</w:t>
      </w:r>
      <w:r w:rsidR="005A6209">
        <w:rPr>
          <w:rFonts w:asciiTheme="majorHAnsi" w:hAnsiTheme="majorHAnsi" w:cstheme="majorHAnsi"/>
          <w:bCs/>
          <w:sz w:val="24"/>
          <w:szCs w:val="24"/>
        </w:rPr>
        <w:t xml:space="preserve"> la</w:t>
      </w:r>
      <w:r w:rsidRPr="00B55C33">
        <w:rPr>
          <w:rFonts w:asciiTheme="majorHAnsi" w:hAnsiTheme="majorHAnsi" w:cstheme="majorHAnsi"/>
          <w:bCs/>
          <w:sz w:val="24"/>
          <w:szCs w:val="24"/>
        </w:rPr>
        <w:t xml:space="preserve"> </w:t>
      </w:r>
      <w:r w:rsidR="00B47146" w:rsidRPr="00B55C33">
        <w:rPr>
          <w:rFonts w:asciiTheme="majorHAnsi" w:hAnsiTheme="majorHAnsi" w:cstheme="majorHAnsi"/>
          <w:b/>
          <w:sz w:val="24"/>
          <w:szCs w:val="24"/>
        </w:rPr>
        <w:t>FONDATION ANTENNA</w:t>
      </w:r>
      <w:r w:rsidR="00641F59">
        <w:rPr>
          <w:rFonts w:asciiTheme="majorHAnsi" w:hAnsiTheme="majorHAnsi" w:cstheme="majorHAnsi"/>
          <w:bCs/>
          <w:sz w:val="24"/>
          <w:szCs w:val="24"/>
        </w:rPr>
        <w:t xml:space="preserve"> et </w:t>
      </w:r>
      <w:r w:rsidR="00572F34">
        <w:rPr>
          <w:rFonts w:asciiTheme="majorHAnsi" w:hAnsiTheme="majorHAnsi" w:cstheme="majorHAnsi"/>
          <w:b/>
          <w:bCs/>
          <w:sz w:val="24"/>
          <w:szCs w:val="24"/>
        </w:rPr>
        <w:t>KOMSAYA</w:t>
      </w:r>
      <w:r w:rsidRPr="00B55C33">
        <w:rPr>
          <w:rFonts w:asciiTheme="majorHAnsi" w:hAnsiTheme="majorHAnsi" w:cstheme="majorHAnsi"/>
          <w:bCs/>
          <w:sz w:val="24"/>
          <w:szCs w:val="24"/>
        </w:rPr>
        <w:t xml:space="preserve"> dans le cadre de ce partenariat est de contribuer à construire un modèle</w:t>
      </w:r>
      <w:r w:rsidR="00C556B3" w:rsidRPr="00B55C33">
        <w:rPr>
          <w:rFonts w:asciiTheme="majorHAnsi" w:hAnsiTheme="majorHAnsi" w:cstheme="majorHAnsi"/>
          <w:bCs/>
          <w:sz w:val="24"/>
          <w:szCs w:val="24"/>
        </w:rPr>
        <w:t xml:space="preserve"> de société</w:t>
      </w:r>
      <w:r w:rsidR="00E54FCD" w:rsidRPr="00B55C33">
        <w:rPr>
          <w:rFonts w:asciiTheme="majorHAnsi" w:hAnsiTheme="majorHAnsi" w:cstheme="majorHAnsi"/>
          <w:bCs/>
          <w:sz w:val="24"/>
          <w:szCs w:val="24"/>
        </w:rPr>
        <w:t xml:space="preserve"> </w:t>
      </w:r>
      <w:r w:rsidR="00FD373E">
        <w:rPr>
          <w:rFonts w:asciiTheme="majorHAnsi" w:hAnsiTheme="majorHAnsi" w:cstheme="majorHAnsi"/>
          <w:bCs/>
          <w:sz w:val="24"/>
          <w:szCs w:val="24"/>
        </w:rPr>
        <w:t>plus durable</w:t>
      </w:r>
      <w:r w:rsidR="004C0605" w:rsidRPr="00B55C33">
        <w:rPr>
          <w:rFonts w:asciiTheme="majorHAnsi" w:hAnsiTheme="majorHAnsi" w:cstheme="majorHAnsi"/>
          <w:bCs/>
          <w:sz w:val="24"/>
          <w:szCs w:val="24"/>
        </w:rPr>
        <w:t xml:space="preserve">, </w:t>
      </w:r>
      <w:r w:rsidR="00C556B3" w:rsidRPr="00B55C33">
        <w:rPr>
          <w:rFonts w:asciiTheme="majorHAnsi" w:hAnsiTheme="majorHAnsi" w:cstheme="majorHAnsi"/>
          <w:bCs/>
          <w:sz w:val="24"/>
          <w:szCs w:val="24"/>
        </w:rPr>
        <w:t>plus humaniste</w:t>
      </w:r>
      <w:r w:rsidR="006A11C2" w:rsidRPr="00B55C33">
        <w:rPr>
          <w:rFonts w:asciiTheme="majorHAnsi" w:hAnsiTheme="majorHAnsi" w:cstheme="majorHAnsi"/>
          <w:bCs/>
          <w:sz w:val="24"/>
          <w:szCs w:val="24"/>
        </w:rPr>
        <w:t>, plus collaborative</w:t>
      </w:r>
      <w:r w:rsidR="00C556B3" w:rsidRPr="00B55C33">
        <w:rPr>
          <w:rFonts w:asciiTheme="majorHAnsi" w:hAnsiTheme="majorHAnsi" w:cstheme="majorHAnsi"/>
          <w:bCs/>
          <w:sz w:val="24"/>
          <w:szCs w:val="24"/>
        </w:rPr>
        <w:t xml:space="preserve"> et responsable</w:t>
      </w:r>
      <w:r w:rsidRPr="00B55C33">
        <w:rPr>
          <w:rFonts w:asciiTheme="majorHAnsi" w:hAnsiTheme="majorHAnsi" w:cstheme="majorHAnsi"/>
          <w:bCs/>
          <w:sz w:val="24"/>
          <w:szCs w:val="24"/>
        </w:rPr>
        <w:t xml:space="preserve">. </w:t>
      </w:r>
    </w:p>
    <w:p w14:paraId="4A117F12" w14:textId="41633159" w:rsidR="004131DD" w:rsidRDefault="00A67ED7" w:rsidP="004131DD">
      <w:pPr>
        <w:ind w:right="72"/>
        <w:jc w:val="both"/>
        <w:rPr>
          <w:rFonts w:asciiTheme="majorHAnsi" w:hAnsiTheme="majorHAnsi" w:cstheme="majorHAnsi"/>
          <w:bCs/>
          <w:sz w:val="24"/>
          <w:szCs w:val="24"/>
        </w:rPr>
      </w:pPr>
      <w:r>
        <w:rPr>
          <w:rFonts w:asciiTheme="majorHAnsi" w:hAnsiTheme="majorHAnsi" w:cstheme="majorHAnsi"/>
          <w:bCs/>
          <w:sz w:val="24"/>
          <w:szCs w:val="24"/>
        </w:rPr>
        <w:t>Ce projet permet de</w:t>
      </w:r>
      <w:r w:rsidR="005A6209">
        <w:rPr>
          <w:rFonts w:asciiTheme="majorHAnsi" w:hAnsiTheme="majorHAnsi" w:cstheme="majorHAnsi"/>
          <w:bCs/>
          <w:sz w:val="24"/>
          <w:szCs w:val="24"/>
        </w:rPr>
        <w:t xml:space="preserve"> promouvoir la recherche agronomique et le développement de systèmes de production agricole plus respectueux de l’humain, de la faune, de la flore et de l’</w:t>
      </w:r>
      <w:r>
        <w:rPr>
          <w:rFonts w:asciiTheme="majorHAnsi" w:hAnsiTheme="majorHAnsi" w:cstheme="majorHAnsi"/>
          <w:bCs/>
          <w:sz w:val="24"/>
          <w:szCs w:val="24"/>
        </w:rPr>
        <w:t>environnement dans son ensemble.</w:t>
      </w:r>
    </w:p>
    <w:p w14:paraId="465F67FB" w14:textId="16D8D107" w:rsidR="00035E16" w:rsidRPr="00B55C33" w:rsidRDefault="00035E16" w:rsidP="004131DD">
      <w:pPr>
        <w:ind w:right="72"/>
        <w:jc w:val="both"/>
        <w:rPr>
          <w:rFonts w:asciiTheme="majorHAnsi" w:hAnsiTheme="majorHAnsi" w:cstheme="majorHAnsi"/>
          <w:bCs/>
          <w:sz w:val="24"/>
          <w:szCs w:val="24"/>
        </w:rPr>
      </w:pPr>
      <w:r>
        <w:rPr>
          <w:rFonts w:asciiTheme="majorHAnsi" w:hAnsiTheme="majorHAnsi" w:cstheme="majorHAnsi"/>
          <w:bCs/>
          <w:sz w:val="24"/>
          <w:szCs w:val="24"/>
        </w:rPr>
        <w:t>L’objectif est de tester un modèle de production agroécologique de référence pour la région du Passoré, à travers la mise en place d’une ferme modèle dite « mère » et un réseau de fermes sœurs chez les producteurs de la région.</w:t>
      </w:r>
    </w:p>
    <w:p w14:paraId="1C44B05B" w14:textId="77777777" w:rsidR="004131DD" w:rsidRPr="00B55C33" w:rsidRDefault="004131DD" w:rsidP="004131DD">
      <w:pPr>
        <w:ind w:right="72"/>
        <w:jc w:val="both"/>
        <w:rPr>
          <w:rFonts w:asciiTheme="majorHAnsi" w:hAnsiTheme="majorHAnsi" w:cstheme="majorHAnsi"/>
          <w:b/>
          <w:bCs/>
          <w:sz w:val="24"/>
          <w:szCs w:val="24"/>
          <w:u w:val="single"/>
        </w:rPr>
      </w:pPr>
      <w:r w:rsidRPr="00B55C33">
        <w:rPr>
          <w:rFonts w:asciiTheme="majorHAnsi" w:hAnsiTheme="majorHAnsi" w:cstheme="majorHAnsi"/>
          <w:b/>
          <w:bCs/>
          <w:sz w:val="24"/>
          <w:szCs w:val="24"/>
          <w:u w:val="single"/>
        </w:rPr>
        <w:t>3.2. Durée du partenar</w:t>
      </w:r>
      <w:r w:rsidR="000C3443" w:rsidRPr="00B55C33">
        <w:rPr>
          <w:rFonts w:asciiTheme="majorHAnsi" w:hAnsiTheme="majorHAnsi" w:cstheme="majorHAnsi"/>
          <w:b/>
          <w:bCs/>
          <w:sz w:val="24"/>
          <w:szCs w:val="24"/>
          <w:u w:val="single"/>
        </w:rPr>
        <w:t>iat</w:t>
      </w:r>
    </w:p>
    <w:p w14:paraId="122E4C3B" w14:textId="5D40CA04" w:rsidR="00A158BE" w:rsidRPr="00B55C33" w:rsidRDefault="004131DD" w:rsidP="004131DD">
      <w:pPr>
        <w:ind w:right="72"/>
        <w:jc w:val="both"/>
        <w:rPr>
          <w:rFonts w:asciiTheme="majorHAnsi" w:hAnsiTheme="majorHAnsi" w:cstheme="majorHAnsi"/>
          <w:bCs/>
          <w:sz w:val="24"/>
          <w:szCs w:val="24"/>
          <w:highlight w:val="yellow"/>
        </w:rPr>
      </w:pPr>
      <w:r w:rsidRPr="00B55C33">
        <w:rPr>
          <w:rFonts w:asciiTheme="majorHAnsi" w:hAnsiTheme="majorHAnsi" w:cstheme="majorHAnsi"/>
          <w:bCs/>
          <w:sz w:val="24"/>
          <w:szCs w:val="24"/>
        </w:rPr>
        <w:t>Le présent partenariat prend effet à compter de la date de sa signature par les Parties</w:t>
      </w:r>
      <w:r w:rsidR="00176EA7" w:rsidRPr="00B55C33">
        <w:rPr>
          <w:rFonts w:asciiTheme="majorHAnsi" w:hAnsiTheme="majorHAnsi" w:cstheme="majorHAnsi"/>
          <w:bCs/>
          <w:sz w:val="24"/>
          <w:szCs w:val="24"/>
        </w:rPr>
        <w:t xml:space="preserve"> et ce pour </w:t>
      </w:r>
      <w:r w:rsidR="00BA6AB2">
        <w:rPr>
          <w:rFonts w:asciiTheme="majorHAnsi" w:hAnsiTheme="majorHAnsi" w:cstheme="majorHAnsi"/>
          <w:bCs/>
          <w:sz w:val="24"/>
          <w:szCs w:val="24"/>
        </w:rPr>
        <w:t>l’ensemble de la durée du projet</w:t>
      </w:r>
      <w:r w:rsidR="00572F34">
        <w:rPr>
          <w:rFonts w:asciiTheme="majorHAnsi" w:hAnsiTheme="majorHAnsi" w:cstheme="majorHAnsi"/>
          <w:bCs/>
          <w:sz w:val="24"/>
          <w:szCs w:val="24"/>
        </w:rPr>
        <w:t xml:space="preserve"> (4 ans).</w:t>
      </w:r>
    </w:p>
    <w:p w14:paraId="152F3D9E" w14:textId="3248E676" w:rsidR="004131DD" w:rsidRPr="00B55C33" w:rsidRDefault="004131DD" w:rsidP="004131DD">
      <w:pPr>
        <w:ind w:right="72"/>
        <w:jc w:val="both"/>
        <w:rPr>
          <w:rFonts w:asciiTheme="majorHAnsi" w:hAnsiTheme="majorHAnsi" w:cstheme="majorHAnsi"/>
          <w:b/>
          <w:bCs/>
          <w:sz w:val="24"/>
          <w:szCs w:val="24"/>
          <w:u w:val="single"/>
        </w:rPr>
      </w:pPr>
      <w:r w:rsidRPr="00B55C33">
        <w:rPr>
          <w:rFonts w:asciiTheme="majorHAnsi" w:hAnsiTheme="majorHAnsi" w:cstheme="majorHAnsi"/>
          <w:b/>
          <w:bCs/>
          <w:sz w:val="24"/>
          <w:szCs w:val="24"/>
          <w:u w:val="single"/>
        </w:rPr>
        <w:t>3.3. Contribution financière de</w:t>
      </w:r>
      <w:r w:rsidR="00E54FCD" w:rsidRPr="00B55C33">
        <w:rPr>
          <w:rFonts w:asciiTheme="majorHAnsi" w:hAnsiTheme="majorHAnsi" w:cstheme="majorHAnsi"/>
          <w:b/>
          <w:bCs/>
          <w:sz w:val="24"/>
          <w:szCs w:val="24"/>
          <w:u w:val="single"/>
        </w:rPr>
        <w:t xml:space="preserve"> </w:t>
      </w:r>
      <w:r w:rsidR="002625CF">
        <w:rPr>
          <w:rFonts w:asciiTheme="majorHAnsi" w:hAnsiTheme="majorHAnsi" w:cstheme="majorHAnsi"/>
          <w:b/>
          <w:sz w:val="24"/>
          <w:szCs w:val="24"/>
          <w:u w:val="single"/>
        </w:rPr>
        <w:t>la</w:t>
      </w:r>
      <w:r w:rsidR="00B47146" w:rsidRPr="002625CF">
        <w:rPr>
          <w:rFonts w:asciiTheme="majorHAnsi" w:hAnsiTheme="majorHAnsi" w:cstheme="majorHAnsi"/>
          <w:b/>
          <w:sz w:val="24"/>
          <w:szCs w:val="24"/>
          <w:u w:val="single"/>
        </w:rPr>
        <w:t xml:space="preserve"> FONDATION ANTENNA</w:t>
      </w:r>
    </w:p>
    <w:p w14:paraId="505B8321" w14:textId="7194F818" w:rsidR="009F1103" w:rsidRPr="00B55C33" w:rsidRDefault="00A67ED7" w:rsidP="004131DD">
      <w:pPr>
        <w:ind w:right="72"/>
        <w:jc w:val="both"/>
        <w:rPr>
          <w:rFonts w:asciiTheme="majorHAnsi" w:hAnsiTheme="majorHAnsi" w:cstheme="majorHAnsi"/>
          <w:bCs/>
          <w:sz w:val="24"/>
          <w:szCs w:val="24"/>
        </w:rPr>
      </w:pPr>
      <w:r>
        <w:rPr>
          <w:rFonts w:asciiTheme="majorHAnsi" w:hAnsiTheme="majorHAnsi" w:cstheme="majorHAnsi"/>
          <w:bCs/>
          <w:sz w:val="24"/>
          <w:szCs w:val="24"/>
        </w:rPr>
        <w:t>La</w:t>
      </w:r>
      <w:r w:rsidR="004131DD" w:rsidRPr="00B55C33">
        <w:rPr>
          <w:rFonts w:asciiTheme="majorHAnsi" w:hAnsiTheme="majorHAnsi" w:cstheme="majorHAnsi"/>
          <w:bCs/>
          <w:sz w:val="24"/>
          <w:szCs w:val="24"/>
        </w:rPr>
        <w:t xml:space="preserve"> </w:t>
      </w:r>
      <w:r w:rsidR="00B47146" w:rsidRPr="00B55C33">
        <w:rPr>
          <w:rFonts w:asciiTheme="majorHAnsi" w:hAnsiTheme="majorHAnsi" w:cstheme="majorHAnsi"/>
          <w:b/>
          <w:sz w:val="24"/>
          <w:szCs w:val="24"/>
        </w:rPr>
        <w:t>FONDATION ANTENNA</w:t>
      </w:r>
      <w:r>
        <w:rPr>
          <w:rFonts w:asciiTheme="majorHAnsi" w:hAnsiTheme="majorHAnsi" w:cstheme="majorHAnsi"/>
          <w:bCs/>
          <w:sz w:val="24"/>
          <w:szCs w:val="24"/>
        </w:rPr>
        <w:t xml:space="preserve"> s’engage à </w:t>
      </w:r>
      <w:r w:rsidR="00ED7BE9">
        <w:rPr>
          <w:rFonts w:asciiTheme="majorHAnsi" w:hAnsiTheme="majorHAnsi" w:cstheme="majorHAnsi"/>
          <w:bCs/>
          <w:sz w:val="24"/>
          <w:szCs w:val="24"/>
        </w:rPr>
        <w:t>financer le projet</w:t>
      </w:r>
      <w:r w:rsidR="00641F59">
        <w:rPr>
          <w:rFonts w:asciiTheme="majorHAnsi" w:hAnsiTheme="majorHAnsi" w:cstheme="majorHAnsi"/>
          <w:bCs/>
          <w:sz w:val="24"/>
          <w:szCs w:val="24"/>
        </w:rPr>
        <w:t xml:space="preserve"> </w:t>
      </w:r>
      <w:r w:rsidR="004912FA">
        <w:rPr>
          <w:rFonts w:asciiTheme="majorHAnsi" w:hAnsiTheme="majorHAnsi" w:cstheme="majorHAnsi"/>
          <w:bCs/>
          <w:sz w:val="24"/>
          <w:szCs w:val="24"/>
        </w:rPr>
        <w:t>selon ses capacités financières</w:t>
      </w:r>
      <w:r w:rsidR="00035E16">
        <w:rPr>
          <w:rFonts w:asciiTheme="majorHAnsi" w:hAnsiTheme="majorHAnsi" w:cstheme="majorHAnsi"/>
          <w:bCs/>
          <w:sz w:val="24"/>
          <w:szCs w:val="24"/>
        </w:rPr>
        <w:t>.</w:t>
      </w:r>
      <w:r w:rsidR="004912FA">
        <w:rPr>
          <w:rFonts w:asciiTheme="majorHAnsi" w:hAnsiTheme="majorHAnsi" w:cstheme="majorHAnsi"/>
          <w:bCs/>
          <w:sz w:val="24"/>
          <w:szCs w:val="24"/>
        </w:rPr>
        <w:t xml:space="preserve"> Le budget du projet sera réévalué chaque trimestre.</w:t>
      </w:r>
    </w:p>
    <w:p w14:paraId="2F46A6CD" w14:textId="3A373BA4" w:rsidR="006C0349" w:rsidRDefault="007C32E6" w:rsidP="004131DD">
      <w:pPr>
        <w:ind w:right="72"/>
        <w:jc w:val="both"/>
        <w:rPr>
          <w:rFonts w:asciiTheme="majorHAnsi" w:hAnsiTheme="majorHAnsi" w:cstheme="majorHAnsi"/>
          <w:bCs/>
          <w:sz w:val="24"/>
          <w:szCs w:val="24"/>
        </w:rPr>
      </w:pPr>
      <w:r>
        <w:rPr>
          <w:rFonts w:asciiTheme="majorHAnsi" w:hAnsiTheme="majorHAnsi" w:cstheme="majorHAnsi"/>
          <w:bCs/>
          <w:sz w:val="24"/>
          <w:szCs w:val="24"/>
        </w:rPr>
        <w:t>Les paiements seront faits par vire</w:t>
      </w:r>
      <w:r w:rsidR="00641F59">
        <w:rPr>
          <w:rFonts w:asciiTheme="majorHAnsi" w:hAnsiTheme="majorHAnsi" w:cstheme="majorHAnsi"/>
          <w:bCs/>
          <w:sz w:val="24"/>
          <w:szCs w:val="24"/>
        </w:rPr>
        <w:t>ment</w:t>
      </w:r>
      <w:r w:rsidR="00042F61">
        <w:rPr>
          <w:rFonts w:asciiTheme="majorHAnsi" w:hAnsiTheme="majorHAnsi" w:cstheme="majorHAnsi"/>
          <w:bCs/>
          <w:sz w:val="24"/>
          <w:szCs w:val="24"/>
        </w:rPr>
        <w:t xml:space="preserve"> en 3 tranches</w:t>
      </w:r>
      <w:r w:rsidR="00641F59">
        <w:rPr>
          <w:rFonts w:asciiTheme="majorHAnsi" w:hAnsiTheme="majorHAnsi" w:cstheme="majorHAnsi"/>
          <w:bCs/>
          <w:sz w:val="24"/>
          <w:szCs w:val="24"/>
        </w:rPr>
        <w:t xml:space="preserve"> </w:t>
      </w:r>
      <w:r w:rsidR="004912FA">
        <w:rPr>
          <w:rFonts w:asciiTheme="majorHAnsi" w:hAnsiTheme="majorHAnsi" w:cstheme="majorHAnsi"/>
          <w:bCs/>
          <w:sz w:val="24"/>
          <w:szCs w:val="24"/>
        </w:rPr>
        <w:t xml:space="preserve">par an </w:t>
      </w:r>
      <w:r w:rsidR="00641F59">
        <w:rPr>
          <w:rFonts w:asciiTheme="majorHAnsi" w:hAnsiTheme="majorHAnsi" w:cstheme="majorHAnsi"/>
          <w:bCs/>
          <w:sz w:val="24"/>
          <w:szCs w:val="24"/>
        </w:rPr>
        <w:t xml:space="preserve">sur le compte bancaire de </w:t>
      </w:r>
      <w:r w:rsidR="004F2D58">
        <w:rPr>
          <w:rFonts w:asciiTheme="majorHAnsi" w:hAnsiTheme="majorHAnsi" w:cstheme="majorHAnsi"/>
          <w:b/>
          <w:bCs/>
          <w:sz w:val="24"/>
          <w:szCs w:val="24"/>
        </w:rPr>
        <w:t>KOMSAYA</w:t>
      </w:r>
      <w:r>
        <w:rPr>
          <w:rFonts w:asciiTheme="majorHAnsi" w:hAnsiTheme="majorHAnsi" w:cstheme="majorHAnsi"/>
          <w:bCs/>
          <w:sz w:val="24"/>
          <w:szCs w:val="24"/>
        </w:rPr>
        <w:t xml:space="preserve"> dont les références sont les suivantes :</w:t>
      </w:r>
    </w:p>
    <w:tbl>
      <w:tblPr>
        <w:tblStyle w:val="Tabellenraster"/>
        <w:tblW w:w="9634" w:type="dxa"/>
        <w:tblLook w:val="04A0" w:firstRow="1" w:lastRow="0" w:firstColumn="1" w:lastColumn="0" w:noHBand="0" w:noVBand="1"/>
      </w:tblPr>
      <w:tblGrid>
        <w:gridCol w:w="6941"/>
        <w:gridCol w:w="2693"/>
      </w:tblGrid>
      <w:tr w:rsidR="0025196B" w14:paraId="3CE30DAE" w14:textId="77777777" w:rsidTr="0025196B">
        <w:tc>
          <w:tcPr>
            <w:tcW w:w="6941" w:type="dxa"/>
          </w:tcPr>
          <w:p w14:paraId="5A731957" w14:textId="0BA5BD3F" w:rsidR="007C32E6" w:rsidRDefault="007C32E6" w:rsidP="004F2D58">
            <w:pPr>
              <w:spacing w:after="0"/>
              <w:ind w:right="74"/>
              <w:jc w:val="both"/>
              <w:rPr>
                <w:rFonts w:asciiTheme="majorHAnsi" w:hAnsiTheme="majorHAnsi" w:cstheme="majorHAnsi"/>
                <w:bCs/>
                <w:sz w:val="24"/>
                <w:szCs w:val="24"/>
              </w:rPr>
            </w:pPr>
            <w:r w:rsidRPr="007C32E6">
              <w:rPr>
                <w:rFonts w:asciiTheme="majorHAnsi" w:hAnsiTheme="majorHAnsi" w:cstheme="majorHAnsi"/>
                <w:b/>
                <w:sz w:val="24"/>
                <w:szCs w:val="24"/>
              </w:rPr>
              <w:t>Nom de la Banque :</w:t>
            </w:r>
            <w:r w:rsidR="0025196B">
              <w:rPr>
                <w:rFonts w:asciiTheme="majorHAnsi" w:hAnsiTheme="majorHAnsi" w:cstheme="majorHAnsi"/>
                <w:b/>
                <w:sz w:val="24"/>
                <w:szCs w:val="24"/>
              </w:rPr>
              <w:t xml:space="preserve"> </w:t>
            </w:r>
            <w:proofErr w:type="spellStart"/>
            <w:r w:rsidR="004F2D58">
              <w:rPr>
                <w:rFonts w:asciiTheme="majorHAnsi" w:hAnsiTheme="majorHAnsi" w:cstheme="majorHAnsi"/>
                <w:bCs/>
                <w:sz w:val="24"/>
                <w:szCs w:val="24"/>
              </w:rPr>
              <w:t>Wendkuni</w:t>
            </w:r>
            <w:proofErr w:type="spellEnd"/>
            <w:r w:rsidR="004F2D58">
              <w:rPr>
                <w:rFonts w:asciiTheme="majorHAnsi" w:hAnsiTheme="majorHAnsi" w:cstheme="majorHAnsi"/>
                <w:bCs/>
                <w:sz w:val="24"/>
                <w:szCs w:val="24"/>
              </w:rPr>
              <w:t xml:space="preserve"> Bank International</w:t>
            </w:r>
          </w:p>
        </w:tc>
        <w:tc>
          <w:tcPr>
            <w:tcW w:w="2693" w:type="dxa"/>
          </w:tcPr>
          <w:p w14:paraId="7404914D" w14:textId="2D88090A" w:rsidR="007C32E6" w:rsidRPr="004F2D58" w:rsidRDefault="007C32E6" w:rsidP="0025196B">
            <w:pPr>
              <w:spacing w:after="0"/>
              <w:ind w:right="74"/>
              <w:jc w:val="both"/>
              <w:rPr>
                <w:rFonts w:asciiTheme="majorHAnsi" w:hAnsiTheme="majorHAnsi" w:cstheme="majorHAnsi"/>
                <w:bCs/>
                <w:sz w:val="24"/>
                <w:szCs w:val="24"/>
              </w:rPr>
            </w:pPr>
            <w:r w:rsidRPr="007C32E6">
              <w:rPr>
                <w:rFonts w:asciiTheme="majorHAnsi" w:hAnsiTheme="majorHAnsi" w:cstheme="majorHAnsi"/>
                <w:b/>
                <w:sz w:val="24"/>
                <w:szCs w:val="24"/>
              </w:rPr>
              <w:t>Code Bank :</w:t>
            </w:r>
            <w:r w:rsidR="004F2D58">
              <w:rPr>
                <w:rFonts w:asciiTheme="majorHAnsi" w:hAnsiTheme="majorHAnsi" w:cstheme="majorHAnsi"/>
                <w:b/>
                <w:sz w:val="24"/>
                <w:szCs w:val="24"/>
              </w:rPr>
              <w:t xml:space="preserve"> </w:t>
            </w:r>
            <w:r w:rsidR="004F2D58">
              <w:rPr>
                <w:rFonts w:asciiTheme="majorHAnsi" w:hAnsiTheme="majorHAnsi" w:cstheme="majorHAnsi"/>
                <w:sz w:val="24"/>
                <w:szCs w:val="24"/>
              </w:rPr>
              <w:t>BF202</w:t>
            </w:r>
          </w:p>
        </w:tc>
      </w:tr>
      <w:tr w:rsidR="0025196B" w14:paraId="61F1E6C1" w14:textId="77777777" w:rsidTr="0025196B">
        <w:tc>
          <w:tcPr>
            <w:tcW w:w="6941" w:type="dxa"/>
          </w:tcPr>
          <w:p w14:paraId="6D90B256" w14:textId="20388D9D" w:rsidR="007C32E6" w:rsidRDefault="007C32E6" w:rsidP="004F2D58">
            <w:pPr>
              <w:spacing w:after="0"/>
              <w:ind w:right="74"/>
              <w:jc w:val="both"/>
              <w:rPr>
                <w:rFonts w:asciiTheme="majorHAnsi" w:hAnsiTheme="majorHAnsi" w:cstheme="majorHAnsi"/>
                <w:bCs/>
                <w:sz w:val="24"/>
                <w:szCs w:val="24"/>
              </w:rPr>
            </w:pPr>
            <w:r w:rsidRPr="007C32E6">
              <w:rPr>
                <w:rFonts w:asciiTheme="majorHAnsi" w:hAnsiTheme="majorHAnsi" w:cstheme="majorHAnsi"/>
                <w:b/>
                <w:sz w:val="24"/>
                <w:szCs w:val="24"/>
              </w:rPr>
              <w:t xml:space="preserve">Intitulé du compte bancaire : </w:t>
            </w:r>
            <w:r w:rsidR="004F2D58">
              <w:rPr>
                <w:rFonts w:asciiTheme="majorHAnsi" w:hAnsiTheme="majorHAnsi" w:cstheme="majorHAnsi"/>
                <w:bCs/>
                <w:sz w:val="24"/>
                <w:szCs w:val="24"/>
              </w:rPr>
              <w:t xml:space="preserve">Association </w:t>
            </w:r>
            <w:proofErr w:type="spellStart"/>
            <w:r w:rsidR="004F2D58">
              <w:rPr>
                <w:rFonts w:asciiTheme="majorHAnsi" w:hAnsiTheme="majorHAnsi" w:cstheme="majorHAnsi"/>
                <w:bCs/>
                <w:sz w:val="24"/>
                <w:szCs w:val="24"/>
              </w:rPr>
              <w:t>Komsaya</w:t>
            </w:r>
            <w:proofErr w:type="spellEnd"/>
          </w:p>
        </w:tc>
        <w:tc>
          <w:tcPr>
            <w:tcW w:w="2693" w:type="dxa"/>
          </w:tcPr>
          <w:p w14:paraId="70CD5C4C" w14:textId="1AEBD1A8" w:rsidR="007C32E6" w:rsidRDefault="007C32E6" w:rsidP="004F2D58">
            <w:pPr>
              <w:spacing w:after="0"/>
              <w:ind w:right="74"/>
              <w:jc w:val="both"/>
              <w:rPr>
                <w:rFonts w:asciiTheme="majorHAnsi" w:hAnsiTheme="majorHAnsi" w:cstheme="majorHAnsi"/>
                <w:bCs/>
                <w:sz w:val="24"/>
                <w:szCs w:val="24"/>
              </w:rPr>
            </w:pPr>
            <w:r w:rsidRPr="007C32E6">
              <w:rPr>
                <w:rFonts w:asciiTheme="majorHAnsi" w:hAnsiTheme="majorHAnsi" w:cstheme="majorHAnsi"/>
                <w:b/>
                <w:sz w:val="24"/>
                <w:szCs w:val="24"/>
              </w:rPr>
              <w:t>Code Guichet :</w:t>
            </w:r>
            <w:r w:rsidR="0025196B">
              <w:rPr>
                <w:rFonts w:asciiTheme="majorHAnsi" w:hAnsiTheme="majorHAnsi" w:cstheme="majorHAnsi"/>
                <w:b/>
                <w:sz w:val="24"/>
                <w:szCs w:val="24"/>
              </w:rPr>
              <w:t xml:space="preserve"> </w:t>
            </w:r>
            <w:r w:rsidR="0025196B">
              <w:rPr>
                <w:rFonts w:asciiTheme="majorHAnsi" w:hAnsiTheme="majorHAnsi" w:cstheme="majorHAnsi"/>
                <w:bCs/>
                <w:sz w:val="24"/>
                <w:szCs w:val="24"/>
              </w:rPr>
              <w:t>01</w:t>
            </w:r>
            <w:r w:rsidR="004F2D58">
              <w:rPr>
                <w:rFonts w:asciiTheme="majorHAnsi" w:hAnsiTheme="majorHAnsi" w:cstheme="majorHAnsi"/>
                <w:bCs/>
                <w:sz w:val="24"/>
                <w:szCs w:val="24"/>
              </w:rPr>
              <w:t>002</w:t>
            </w:r>
          </w:p>
        </w:tc>
      </w:tr>
      <w:tr w:rsidR="0025196B" w14:paraId="4160FEA6" w14:textId="77777777" w:rsidTr="0025196B">
        <w:tc>
          <w:tcPr>
            <w:tcW w:w="6941" w:type="dxa"/>
          </w:tcPr>
          <w:p w14:paraId="182E77D9" w14:textId="441234D4" w:rsidR="007C32E6" w:rsidRDefault="007C32E6" w:rsidP="004F2D58">
            <w:pPr>
              <w:spacing w:after="0"/>
              <w:ind w:right="74"/>
              <w:jc w:val="both"/>
              <w:rPr>
                <w:rFonts w:asciiTheme="majorHAnsi" w:hAnsiTheme="majorHAnsi" w:cstheme="majorHAnsi"/>
                <w:bCs/>
                <w:sz w:val="24"/>
                <w:szCs w:val="24"/>
              </w:rPr>
            </w:pPr>
            <w:r w:rsidRPr="0025196B">
              <w:rPr>
                <w:rFonts w:asciiTheme="majorHAnsi" w:hAnsiTheme="majorHAnsi" w:cstheme="majorHAnsi"/>
                <w:b/>
                <w:sz w:val="24"/>
                <w:szCs w:val="24"/>
              </w:rPr>
              <w:t>N° du compte bancaire :</w:t>
            </w:r>
            <w:r w:rsidR="0025196B">
              <w:rPr>
                <w:rFonts w:asciiTheme="majorHAnsi" w:hAnsiTheme="majorHAnsi" w:cstheme="majorHAnsi"/>
                <w:b/>
                <w:sz w:val="24"/>
                <w:szCs w:val="24"/>
              </w:rPr>
              <w:t xml:space="preserve"> </w:t>
            </w:r>
            <w:r w:rsidR="004F2D58">
              <w:rPr>
                <w:rFonts w:asciiTheme="majorHAnsi" w:hAnsiTheme="majorHAnsi" w:cstheme="majorHAnsi"/>
                <w:b/>
                <w:sz w:val="24"/>
                <w:szCs w:val="24"/>
              </w:rPr>
              <w:t>000301195501</w:t>
            </w:r>
          </w:p>
        </w:tc>
        <w:tc>
          <w:tcPr>
            <w:tcW w:w="2693" w:type="dxa"/>
          </w:tcPr>
          <w:p w14:paraId="42FBBD14" w14:textId="09817B84" w:rsidR="007C32E6" w:rsidRDefault="007C32E6" w:rsidP="0025196B">
            <w:pPr>
              <w:spacing w:after="0"/>
              <w:ind w:right="74"/>
              <w:jc w:val="both"/>
              <w:rPr>
                <w:rFonts w:asciiTheme="majorHAnsi" w:hAnsiTheme="majorHAnsi" w:cstheme="majorHAnsi"/>
                <w:bCs/>
                <w:sz w:val="24"/>
                <w:szCs w:val="24"/>
              </w:rPr>
            </w:pPr>
            <w:r w:rsidRPr="007C32E6">
              <w:rPr>
                <w:rFonts w:asciiTheme="majorHAnsi" w:hAnsiTheme="majorHAnsi" w:cstheme="majorHAnsi"/>
                <w:b/>
                <w:sz w:val="24"/>
                <w:szCs w:val="24"/>
              </w:rPr>
              <w:t>Clé RIB :</w:t>
            </w:r>
            <w:r w:rsidR="0025196B">
              <w:rPr>
                <w:rFonts w:asciiTheme="majorHAnsi" w:hAnsiTheme="majorHAnsi" w:cstheme="majorHAnsi"/>
                <w:b/>
                <w:sz w:val="24"/>
                <w:szCs w:val="24"/>
              </w:rPr>
              <w:t xml:space="preserve"> </w:t>
            </w:r>
            <w:r w:rsidR="004F2D58">
              <w:rPr>
                <w:rFonts w:asciiTheme="majorHAnsi" w:hAnsiTheme="majorHAnsi" w:cstheme="majorHAnsi"/>
                <w:b/>
                <w:sz w:val="24"/>
                <w:szCs w:val="24"/>
              </w:rPr>
              <w:t>62</w:t>
            </w:r>
          </w:p>
        </w:tc>
      </w:tr>
      <w:tr w:rsidR="0025196B" w14:paraId="28C86A3E" w14:textId="77777777" w:rsidTr="0025196B">
        <w:tc>
          <w:tcPr>
            <w:tcW w:w="6941" w:type="dxa"/>
          </w:tcPr>
          <w:p w14:paraId="29F1014D" w14:textId="5D714BE8" w:rsidR="0025196B" w:rsidRPr="004F2D58" w:rsidRDefault="004F2D58" w:rsidP="007C32E6">
            <w:pPr>
              <w:spacing w:after="0"/>
              <w:ind w:right="74"/>
              <w:jc w:val="both"/>
              <w:rPr>
                <w:rFonts w:asciiTheme="majorHAnsi" w:hAnsiTheme="majorHAnsi" w:cstheme="majorHAnsi"/>
                <w:bCs/>
                <w:sz w:val="24"/>
                <w:szCs w:val="24"/>
              </w:rPr>
            </w:pPr>
            <w:r>
              <w:rPr>
                <w:rFonts w:asciiTheme="majorHAnsi" w:hAnsiTheme="majorHAnsi" w:cstheme="majorHAnsi"/>
                <w:b/>
                <w:sz w:val="24"/>
                <w:szCs w:val="24"/>
              </w:rPr>
              <w:t xml:space="preserve">SWIFT : </w:t>
            </w:r>
            <w:r>
              <w:rPr>
                <w:rFonts w:asciiTheme="majorHAnsi" w:hAnsiTheme="majorHAnsi" w:cstheme="majorHAnsi"/>
                <w:sz w:val="24"/>
                <w:szCs w:val="24"/>
              </w:rPr>
              <w:t>WBIFBFBF</w:t>
            </w:r>
          </w:p>
        </w:tc>
        <w:tc>
          <w:tcPr>
            <w:tcW w:w="2693" w:type="dxa"/>
          </w:tcPr>
          <w:p w14:paraId="1DCBA6BD" w14:textId="1B90708A" w:rsidR="0025196B" w:rsidRPr="007C32E6" w:rsidRDefault="0025196B" w:rsidP="004F2D58">
            <w:pPr>
              <w:spacing w:after="0"/>
              <w:ind w:right="74"/>
              <w:jc w:val="both"/>
              <w:rPr>
                <w:rFonts w:asciiTheme="majorHAnsi" w:hAnsiTheme="majorHAnsi" w:cstheme="majorHAnsi"/>
                <w:b/>
                <w:sz w:val="24"/>
                <w:szCs w:val="24"/>
              </w:rPr>
            </w:pPr>
            <w:r>
              <w:rPr>
                <w:rFonts w:asciiTheme="majorHAnsi" w:hAnsiTheme="majorHAnsi" w:cstheme="majorHAnsi"/>
                <w:b/>
                <w:sz w:val="24"/>
                <w:szCs w:val="24"/>
              </w:rPr>
              <w:t xml:space="preserve">Domiciliation : </w:t>
            </w:r>
            <w:r w:rsidR="004F2D58">
              <w:rPr>
                <w:rFonts w:asciiTheme="majorHAnsi" w:hAnsiTheme="majorHAnsi" w:cstheme="majorHAnsi"/>
                <w:bCs/>
                <w:sz w:val="24"/>
                <w:szCs w:val="24"/>
              </w:rPr>
              <w:t>BURKINA FASO</w:t>
            </w:r>
          </w:p>
        </w:tc>
      </w:tr>
    </w:tbl>
    <w:p w14:paraId="6D770F0F" w14:textId="77777777" w:rsidR="00BC1BB0" w:rsidRDefault="00BC1BB0" w:rsidP="00BC1BB0">
      <w:pPr>
        <w:ind w:right="72"/>
        <w:jc w:val="both"/>
        <w:rPr>
          <w:rFonts w:asciiTheme="majorHAnsi" w:hAnsiTheme="majorHAnsi" w:cstheme="majorHAnsi"/>
          <w:b/>
          <w:bCs/>
          <w:sz w:val="24"/>
          <w:szCs w:val="24"/>
          <w:u w:val="single"/>
        </w:rPr>
      </w:pPr>
    </w:p>
    <w:p w14:paraId="2A5DD9BE" w14:textId="52D808CE" w:rsidR="00BC1BB0" w:rsidRPr="00B55C33" w:rsidRDefault="00BC1BB0" w:rsidP="00BC1BB0">
      <w:pPr>
        <w:ind w:right="72"/>
        <w:jc w:val="both"/>
        <w:rPr>
          <w:rFonts w:asciiTheme="majorHAnsi" w:hAnsiTheme="majorHAnsi" w:cstheme="majorHAnsi"/>
          <w:b/>
          <w:bCs/>
          <w:sz w:val="24"/>
          <w:szCs w:val="24"/>
          <w:u w:val="single"/>
        </w:rPr>
      </w:pPr>
      <w:r>
        <w:rPr>
          <w:rFonts w:asciiTheme="majorHAnsi" w:hAnsiTheme="majorHAnsi" w:cstheme="majorHAnsi"/>
          <w:b/>
          <w:bCs/>
          <w:sz w:val="24"/>
          <w:szCs w:val="24"/>
          <w:u w:val="single"/>
        </w:rPr>
        <w:t>3.4</w:t>
      </w:r>
      <w:r w:rsidRPr="00B55C33">
        <w:rPr>
          <w:rFonts w:asciiTheme="majorHAnsi" w:hAnsiTheme="majorHAnsi" w:cstheme="majorHAnsi"/>
          <w:b/>
          <w:bCs/>
          <w:sz w:val="24"/>
          <w:szCs w:val="24"/>
          <w:u w:val="single"/>
        </w:rPr>
        <w:t xml:space="preserve">. </w:t>
      </w:r>
      <w:r w:rsidR="00035E16">
        <w:rPr>
          <w:rFonts w:asciiTheme="majorHAnsi" w:hAnsiTheme="majorHAnsi" w:cstheme="majorHAnsi"/>
          <w:b/>
          <w:bCs/>
          <w:sz w:val="24"/>
          <w:szCs w:val="24"/>
          <w:u w:val="single"/>
        </w:rPr>
        <w:t>Attributions</w:t>
      </w:r>
      <w:r w:rsidRPr="00B55C33">
        <w:rPr>
          <w:rFonts w:asciiTheme="majorHAnsi" w:hAnsiTheme="majorHAnsi" w:cstheme="majorHAnsi"/>
          <w:b/>
          <w:bCs/>
          <w:sz w:val="24"/>
          <w:szCs w:val="24"/>
          <w:u w:val="single"/>
        </w:rPr>
        <w:t xml:space="preserve"> de </w:t>
      </w:r>
      <w:r>
        <w:rPr>
          <w:rFonts w:asciiTheme="majorHAnsi" w:hAnsiTheme="majorHAnsi" w:cstheme="majorHAnsi"/>
          <w:b/>
          <w:sz w:val="24"/>
          <w:szCs w:val="24"/>
          <w:u w:val="single"/>
        </w:rPr>
        <w:t>la</w:t>
      </w:r>
      <w:r w:rsidRPr="002625CF">
        <w:rPr>
          <w:rFonts w:asciiTheme="majorHAnsi" w:hAnsiTheme="majorHAnsi" w:cstheme="majorHAnsi"/>
          <w:b/>
          <w:sz w:val="24"/>
          <w:szCs w:val="24"/>
          <w:u w:val="single"/>
        </w:rPr>
        <w:t xml:space="preserve"> FONDATION ANTENNA</w:t>
      </w:r>
    </w:p>
    <w:p w14:paraId="44D69EBA" w14:textId="5BF01FDD" w:rsidR="00035E16" w:rsidRPr="00035E16" w:rsidRDefault="00035E16" w:rsidP="009B58F2">
      <w:pPr>
        <w:numPr>
          <w:ilvl w:val="0"/>
          <w:numId w:val="3"/>
        </w:numPr>
        <w:spacing w:after="0" w:line="240" w:lineRule="auto"/>
        <w:rPr>
          <w:rFonts w:asciiTheme="majorHAnsi" w:eastAsia="Times New Roman" w:hAnsiTheme="majorHAnsi" w:cstheme="majorHAnsi"/>
          <w:sz w:val="24"/>
          <w:szCs w:val="20"/>
          <w:lang w:val="fr-CH" w:eastAsia="fr-FR"/>
        </w:rPr>
      </w:pPr>
      <w:r>
        <w:rPr>
          <w:rFonts w:asciiTheme="majorHAnsi" w:eastAsia="Times New Roman" w:hAnsiTheme="majorHAnsi" w:cstheme="majorHAnsi"/>
          <w:sz w:val="24"/>
          <w:szCs w:val="20"/>
          <w:lang w:val="fr-CH" w:eastAsia="fr-FR"/>
        </w:rPr>
        <w:t>Développer et partager le modèle de production</w:t>
      </w:r>
    </w:p>
    <w:p w14:paraId="2FD49822" w14:textId="3788804B" w:rsidR="009B58F2" w:rsidRDefault="009B58F2" w:rsidP="009B58F2">
      <w:pPr>
        <w:numPr>
          <w:ilvl w:val="0"/>
          <w:numId w:val="3"/>
        </w:numPr>
        <w:spacing w:after="0" w:line="240" w:lineRule="auto"/>
        <w:rPr>
          <w:rFonts w:asciiTheme="majorHAnsi" w:eastAsia="Times New Roman" w:hAnsiTheme="majorHAnsi" w:cstheme="majorHAnsi"/>
          <w:sz w:val="24"/>
          <w:szCs w:val="20"/>
          <w:lang w:val="fr-CH" w:eastAsia="fr-FR"/>
        </w:rPr>
      </w:pPr>
      <w:r w:rsidRPr="009B58F2">
        <w:rPr>
          <w:rFonts w:asciiTheme="majorHAnsi" w:eastAsia="Times New Roman" w:hAnsiTheme="majorHAnsi" w:cstheme="majorHAnsi"/>
          <w:sz w:val="24"/>
          <w:szCs w:val="20"/>
          <w:lang w:val="fr-CH" w:eastAsia="fr-FR"/>
        </w:rPr>
        <w:t>Fournir un appui technique</w:t>
      </w:r>
    </w:p>
    <w:p w14:paraId="0AAE8EB2" w14:textId="3EFB9818" w:rsidR="000B7F7D" w:rsidRDefault="000B7F7D" w:rsidP="009B58F2">
      <w:pPr>
        <w:numPr>
          <w:ilvl w:val="0"/>
          <w:numId w:val="3"/>
        </w:numPr>
        <w:spacing w:after="0" w:line="240" w:lineRule="auto"/>
        <w:rPr>
          <w:rFonts w:asciiTheme="majorHAnsi" w:eastAsia="Times New Roman" w:hAnsiTheme="majorHAnsi" w:cstheme="majorHAnsi"/>
          <w:sz w:val="24"/>
          <w:szCs w:val="20"/>
          <w:lang w:val="fr-CH" w:eastAsia="fr-FR"/>
        </w:rPr>
      </w:pPr>
      <w:r>
        <w:rPr>
          <w:rFonts w:asciiTheme="majorHAnsi" w:eastAsia="Times New Roman" w:hAnsiTheme="majorHAnsi" w:cstheme="majorHAnsi"/>
          <w:sz w:val="24"/>
          <w:szCs w:val="20"/>
          <w:lang w:val="fr-CH" w:eastAsia="fr-FR"/>
        </w:rPr>
        <w:t>Supervision du doctorant</w:t>
      </w:r>
    </w:p>
    <w:p w14:paraId="1228B6DB" w14:textId="40423453" w:rsidR="000B7F7D" w:rsidRDefault="000B7F7D" w:rsidP="009B58F2">
      <w:pPr>
        <w:numPr>
          <w:ilvl w:val="0"/>
          <w:numId w:val="3"/>
        </w:numPr>
        <w:spacing w:after="0" w:line="240" w:lineRule="auto"/>
        <w:rPr>
          <w:rFonts w:asciiTheme="majorHAnsi" w:eastAsia="Times New Roman" w:hAnsiTheme="majorHAnsi" w:cstheme="majorHAnsi"/>
          <w:sz w:val="24"/>
          <w:szCs w:val="20"/>
          <w:lang w:val="fr-CH" w:eastAsia="fr-FR"/>
        </w:rPr>
      </w:pPr>
      <w:r>
        <w:rPr>
          <w:rFonts w:asciiTheme="majorHAnsi" w:eastAsia="Times New Roman" w:hAnsiTheme="majorHAnsi" w:cstheme="majorHAnsi"/>
          <w:sz w:val="24"/>
          <w:szCs w:val="20"/>
          <w:lang w:val="fr-CH" w:eastAsia="fr-FR"/>
        </w:rPr>
        <w:t>Analyse des données</w:t>
      </w:r>
    </w:p>
    <w:p w14:paraId="135BB52D" w14:textId="3E5F3079" w:rsidR="000B7F7D" w:rsidRPr="009B58F2" w:rsidRDefault="000B7F7D" w:rsidP="009B58F2">
      <w:pPr>
        <w:numPr>
          <w:ilvl w:val="0"/>
          <w:numId w:val="3"/>
        </w:numPr>
        <w:spacing w:after="0" w:line="240" w:lineRule="auto"/>
        <w:rPr>
          <w:rFonts w:asciiTheme="majorHAnsi" w:eastAsia="Times New Roman" w:hAnsiTheme="majorHAnsi" w:cstheme="majorHAnsi"/>
          <w:sz w:val="24"/>
          <w:szCs w:val="20"/>
          <w:lang w:val="fr-CH" w:eastAsia="fr-FR"/>
        </w:rPr>
      </w:pPr>
      <w:r>
        <w:rPr>
          <w:rFonts w:asciiTheme="majorHAnsi" w:eastAsia="Times New Roman" w:hAnsiTheme="majorHAnsi" w:cstheme="majorHAnsi"/>
          <w:sz w:val="24"/>
          <w:szCs w:val="20"/>
          <w:lang w:val="fr-CH" w:eastAsia="fr-FR"/>
        </w:rPr>
        <w:t>Missions de suivi et d’évaluation</w:t>
      </w:r>
    </w:p>
    <w:p w14:paraId="1077D559" w14:textId="20B90B1C" w:rsidR="007C32E6" w:rsidRPr="009B58F2" w:rsidRDefault="007C32E6" w:rsidP="004131DD">
      <w:pPr>
        <w:ind w:right="72"/>
        <w:jc w:val="both"/>
        <w:rPr>
          <w:rFonts w:asciiTheme="majorHAnsi" w:hAnsiTheme="majorHAnsi" w:cstheme="majorHAnsi"/>
          <w:bCs/>
          <w:sz w:val="24"/>
          <w:szCs w:val="24"/>
          <w:lang w:val="fr-CH"/>
        </w:rPr>
      </w:pPr>
    </w:p>
    <w:p w14:paraId="61C273AF" w14:textId="6AD8B441" w:rsidR="004131DD" w:rsidRPr="00B55C33" w:rsidRDefault="004131DD" w:rsidP="004131DD">
      <w:pPr>
        <w:ind w:right="72"/>
        <w:jc w:val="both"/>
        <w:rPr>
          <w:rFonts w:asciiTheme="majorHAnsi" w:hAnsiTheme="majorHAnsi" w:cstheme="majorHAnsi"/>
          <w:b/>
          <w:bCs/>
          <w:sz w:val="24"/>
          <w:szCs w:val="24"/>
          <w:u w:val="single"/>
        </w:rPr>
      </w:pPr>
      <w:r w:rsidRPr="00B55C33">
        <w:rPr>
          <w:rFonts w:asciiTheme="majorHAnsi" w:hAnsiTheme="majorHAnsi" w:cstheme="majorHAnsi"/>
          <w:bCs/>
          <w:sz w:val="24"/>
          <w:szCs w:val="24"/>
        </w:rPr>
        <w:t xml:space="preserve"> </w:t>
      </w:r>
      <w:r w:rsidR="008B0A07" w:rsidRPr="00B55C33">
        <w:rPr>
          <w:rFonts w:asciiTheme="majorHAnsi" w:hAnsiTheme="majorHAnsi" w:cstheme="majorHAnsi"/>
          <w:b/>
          <w:bCs/>
          <w:sz w:val="24"/>
          <w:szCs w:val="24"/>
          <w:u w:val="single"/>
        </w:rPr>
        <w:t>3.</w:t>
      </w:r>
      <w:r w:rsidR="009F1103" w:rsidRPr="00B55C33">
        <w:rPr>
          <w:rFonts w:asciiTheme="majorHAnsi" w:hAnsiTheme="majorHAnsi" w:cstheme="majorHAnsi"/>
          <w:b/>
          <w:bCs/>
          <w:sz w:val="24"/>
          <w:szCs w:val="24"/>
          <w:u w:val="single"/>
        </w:rPr>
        <w:t>4.</w:t>
      </w:r>
      <w:r w:rsidRPr="00B55C33">
        <w:rPr>
          <w:rFonts w:asciiTheme="majorHAnsi" w:hAnsiTheme="majorHAnsi" w:cstheme="majorHAnsi"/>
          <w:b/>
          <w:bCs/>
          <w:sz w:val="24"/>
          <w:szCs w:val="24"/>
          <w:u w:val="single"/>
        </w:rPr>
        <w:t xml:space="preserve">  </w:t>
      </w:r>
      <w:r w:rsidR="00035E16">
        <w:rPr>
          <w:rFonts w:asciiTheme="majorHAnsi" w:hAnsiTheme="majorHAnsi" w:cstheme="majorHAnsi"/>
          <w:b/>
          <w:bCs/>
          <w:sz w:val="24"/>
          <w:szCs w:val="24"/>
          <w:u w:val="single"/>
        </w:rPr>
        <w:t xml:space="preserve">Attributions de </w:t>
      </w:r>
      <w:r w:rsidR="004F2D58">
        <w:rPr>
          <w:rFonts w:asciiTheme="majorHAnsi" w:hAnsiTheme="majorHAnsi" w:cstheme="majorHAnsi"/>
          <w:b/>
          <w:bCs/>
          <w:sz w:val="24"/>
          <w:szCs w:val="24"/>
          <w:u w:val="single"/>
        </w:rPr>
        <w:t>KOMSAYA</w:t>
      </w:r>
    </w:p>
    <w:p w14:paraId="6679BAB9" w14:textId="43F4059A" w:rsidR="004131DD" w:rsidRPr="00035E16" w:rsidRDefault="00035E16" w:rsidP="00EC2ED3">
      <w:pPr>
        <w:pStyle w:val="Textkrper-Einzug2"/>
        <w:widowControl/>
        <w:numPr>
          <w:ilvl w:val="0"/>
          <w:numId w:val="3"/>
        </w:numPr>
        <w:suppressAutoHyphens w:val="0"/>
        <w:spacing w:after="0" w:line="240" w:lineRule="auto"/>
        <w:ind w:right="72"/>
        <w:jc w:val="both"/>
        <w:rPr>
          <w:rFonts w:asciiTheme="majorHAnsi" w:hAnsiTheme="majorHAnsi" w:cstheme="majorHAnsi"/>
          <w:bCs/>
          <w:szCs w:val="24"/>
        </w:rPr>
      </w:pPr>
      <w:r>
        <w:rPr>
          <w:rFonts w:asciiTheme="majorHAnsi" w:hAnsiTheme="majorHAnsi" w:cstheme="majorHAnsi"/>
          <w:bCs/>
          <w:szCs w:val="24"/>
        </w:rPr>
        <w:t xml:space="preserve">Renforcer la ferme mère en y effectuant des investissements en accord avec </w:t>
      </w:r>
      <w:r w:rsidRPr="00035E16">
        <w:rPr>
          <w:rFonts w:asciiTheme="majorHAnsi" w:hAnsiTheme="majorHAnsi" w:cstheme="majorHAnsi"/>
          <w:b/>
          <w:bCs/>
          <w:szCs w:val="24"/>
        </w:rPr>
        <w:t>FONDATION ANTENNA</w:t>
      </w:r>
    </w:p>
    <w:p w14:paraId="0387C4B5" w14:textId="3899CDC4" w:rsidR="00035E16" w:rsidRDefault="00035E16" w:rsidP="00EC2ED3">
      <w:pPr>
        <w:pStyle w:val="Textkrper-Einzug2"/>
        <w:widowControl/>
        <w:numPr>
          <w:ilvl w:val="0"/>
          <w:numId w:val="3"/>
        </w:numPr>
        <w:suppressAutoHyphens w:val="0"/>
        <w:spacing w:after="0" w:line="240" w:lineRule="auto"/>
        <w:ind w:right="72"/>
        <w:jc w:val="both"/>
        <w:rPr>
          <w:rFonts w:asciiTheme="majorHAnsi" w:hAnsiTheme="majorHAnsi" w:cstheme="majorHAnsi"/>
          <w:bCs/>
          <w:szCs w:val="24"/>
        </w:rPr>
      </w:pPr>
      <w:r>
        <w:rPr>
          <w:rFonts w:asciiTheme="majorHAnsi" w:hAnsiTheme="majorHAnsi" w:cstheme="majorHAnsi"/>
          <w:bCs/>
          <w:szCs w:val="24"/>
        </w:rPr>
        <w:t>Organiser des ateliers pour former en 2022 et en 2023 entre 50 et 100 producteurs aux pratiques agroécologiques, ceci en collaboration avec le ministère de l’agriculture.</w:t>
      </w:r>
    </w:p>
    <w:p w14:paraId="1BE4EE61" w14:textId="57F8C448" w:rsidR="00035E16" w:rsidRDefault="00035E16" w:rsidP="00EC2ED3">
      <w:pPr>
        <w:pStyle w:val="Textkrper-Einzug2"/>
        <w:widowControl/>
        <w:numPr>
          <w:ilvl w:val="0"/>
          <w:numId w:val="3"/>
        </w:numPr>
        <w:suppressAutoHyphens w:val="0"/>
        <w:spacing w:after="0" w:line="240" w:lineRule="auto"/>
        <w:ind w:right="72"/>
        <w:jc w:val="both"/>
        <w:rPr>
          <w:rFonts w:asciiTheme="majorHAnsi" w:hAnsiTheme="majorHAnsi" w:cstheme="majorHAnsi"/>
          <w:bCs/>
          <w:szCs w:val="24"/>
        </w:rPr>
      </w:pPr>
      <w:r>
        <w:rPr>
          <w:rFonts w:asciiTheme="majorHAnsi" w:hAnsiTheme="majorHAnsi" w:cstheme="majorHAnsi"/>
          <w:bCs/>
          <w:szCs w:val="24"/>
        </w:rPr>
        <w:t>Organiser la mise en place de 12 à 20 fermes sœurs en soutenant techniquement et financièrement les producteurs choisis.</w:t>
      </w:r>
    </w:p>
    <w:p w14:paraId="0707F96F" w14:textId="479A4F1F" w:rsidR="00035E16" w:rsidRPr="00B55C33" w:rsidRDefault="00035E16" w:rsidP="00EC2ED3">
      <w:pPr>
        <w:pStyle w:val="Textkrper-Einzug2"/>
        <w:widowControl/>
        <w:numPr>
          <w:ilvl w:val="0"/>
          <w:numId w:val="3"/>
        </w:numPr>
        <w:suppressAutoHyphens w:val="0"/>
        <w:spacing w:after="0" w:line="240" w:lineRule="auto"/>
        <w:ind w:right="72"/>
        <w:jc w:val="both"/>
        <w:rPr>
          <w:rFonts w:asciiTheme="majorHAnsi" w:hAnsiTheme="majorHAnsi" w:cstheme="majorHAnsi"/>
          <w:bCs/>
          <w:szCs w:val="24"/>
        </w:rPr>
      </w:pPr>
      <w:r>
        <w:rPr>
          <w:rFonts w:asciiTheme="majorHAnsi" w:hAnsiTheme="majorHAnsi" w:cstheme="majorHAnsi"/>
          <w:bCs/>
          <w:szCs w:val="24"/>
        </w:rPr>
        <w:t>Récolter des données sur la ferme mère et sur les fermes sœurs, ainsi que chez les producteurs formés et des producteurs témoins, ceci en collaboration avec l’Institut National de l’Environnement et de la Recherche en Agriculture.</w:t>
      </w:r>
    </w:p>
    <w:p w14:paraId="721B6735" w14:textId="171A7FEF" w:rsidR="000B7F7D" w:rsidRPr="000B7F7D" w:rsidRDefault="000B7F7D" w:rsidP="00AB3E27">
      <w:pPr>
        <w:numPr>
          <w:ilvl w:val="0"/>
          <w:numId w:val="3"/>
        </w:numPr>
        <w:spacing w:after="0" w:line="240" w:lineRule="auto"/>
        <w:rPr>
          <w:rFonts w:asciiTheme="majorHAnsi" w:eastAsia="Times New Roman" w:hAnsiTheme="majorHAnsi" w:cstheme="majorHAnsi"/>
          <w:sz w:val="20"/>
          <w:szCs w:val="20"/>
          <w:lang w:val="fr-CH" w:eastAsia="fr-FR"/>
        </w:rPr>
      </w:pPr>
      <w:r>
        <w:rPr>
          <w:rFonts w:asciiTheme="majorHAnsi" w:eastAsia="Lucida Sans Unicode" w:hAnsiTheme="majorHAnsi" w:cstheme="majorHAnsi"/>
          <w:bCs/>
          <w:sz w:val="24"/>
          <w:szCs w:val="24"/>
          <w:lang w:eastAsia="ar-SA"/>
        </w:rPr>
        <w:t>Partage de</w:t>
      </w:r>
      <w:r w:rsidR="00035E16">
        <w:rPr>
          <w:rFonts w:asciiTheme="majorHAnsi" w:eastAsia="Lucida Sans Unicode" w:hAnsiTheme="majorHAnsi" w:cstheme="majorHAnsi"/>
          <w:bCs/>
          <w:sz w:val="24"/>
          <w:szCs w:val="24"/>
          <w:lang w:eastAsia="ar-SA"/>
        </w:rPr>
        <w:t xml:space="preserve"> ces données avec </w:t>
      </w:r>
      <w:r w:rsidR="00035E16">
        <w:rPr>
          <w:rFonts w:asciiTheme="majorHAnsi" w:eastAsia="Lucida Sans Unicode" w:hAnsiTheme="majorHAnsi" w:cstheme="majorHAnsi"/>
          <w:b/>
          <w:bCs/>
          <w:sz w:val="24"/>
          <w:szCs w:val="24"/>
          <w:lang w:eastAsia="ar-SA"/>
        </w:rPr>
        <w:t>FONDATION ANTENNA</w:t>
      </w:r>
    </w:p>
    <w:p w14:paraId="38EF9B59" w14:textId="4997153C" w:rsidR="000B7F7D" w:rsidRPr="000B7F7D" w:rsidRDefault="000B7F7D" w:rsidP="00AB3E27">
      <w:pPr>
        <w:numPr>
          <w:ilvl w:val="0"/>
          <w:numId w:val="3"/>
        </w:numPr>
        <w:spacing w:after="0" w:line="240" w:lineRule="auto"/>
        <w:rPr>
          <w:rFonts w:asciiTheme="majorHAnsi" w:eastAsia="Times New Roman" w:hAnsiTheme="majorHAnsi" w:cstheme="majorHAnsi"/>
          <w:sz w:val="20"/>
          <w:szCs w:val="20"/>
          <w:lang w:val="fr-CH" w:eastAsia="fr-FR"/>
        </w:rPr>
      </w:pPr>
      <w:r>
        <w:rPr>
          <w:rFonts w:asciiTheme="majorHAnsi" w:eastAsia="Lucida Sans Unicode" w:hAnsiTheme="majorHAnsi" w:cstheme="majorHAnsi"/>
          <w:bCs/>
          <w:sz w:val="24"/>
          <w:szCs w:val="24"/>
          <w:lang w:val="fr-CH" w:eastAsia="ar-SA"/>
        </w:rPr>
        <w:t xml:space="preserve">Utilisation de la ferme mère selon le modèle </w:t>
      </w:r>
      <w:r w:rsidR="00035E16">
        <w:rPr>
          <w:rFonts w:asciiTheme="majorHAnsi" w:eastAsia="Lucida Sans Unicode" w:hAnsiTheme="majorHAnsi" w:cstheme="majorHAnsi"/>
          <w:bCs/>
          <w:sz w:val="24"/>
          <w:szCs w:val="24"/>
          <w:lang w:val="fr-CH" w:eastAsia="ar-SA"/>
        </w:rPr>
        <w:t xml:space="preserve">de </w:t>
      </w:r>
      <w:r w:rsidR="00035E16">
        <w:rPr>
          <w:rFonts w:asciiTheme="majorHAnsi" w:eastAsia="Lucida Sans Unicode" w:hAnsiTheme="majorHAnsi" w:cstheme="majorHAnsi"/>
          <w:b/>
          <w:bCs/>
          <w:sz w:val="24"/>
          <w:szCs w:val="24"/>
          <w:lang w:val="fr-CH" w:eastAsia="ar-SA"/>
        </w:rPr>
        <w:t>FONDATION ANTENNA</w:t>
      </w:r>
      <w:r>
        <w:rPr>
          <w:rFonts w:asciiTheme="majorHAnsi" w:eastAsia="Lucida Sans Unicode" w:hAnsiTheme="majorHAnsi" w:cstheme="majorHAnsi"/>
          <w:bCs/>
          <w:sz w:val="24"/>
          <w:szCs w:val="24"/>
          <w:lang w:val="fr-CH" w:eastAsia="ar-SA"/>
        </w:rPr>
        <w:t xml:space="preserve"> jusqu’en 2030</w:t>
      </w:r>
    </w:p>
    <w:p w14:paraId="488BFC50" w14:textId="6E9F3B35" w:rsidR="000B7F7D" w:rsidRPr="00035E16" w:rsidRDefault="000B7F7D" w:rsidP="00AB3E27">
      <w:pPr>
        <w:numPr>
          <w:ilvl w:val="0"/>
          <w:numId w:val="3"/>
        </w:numPr>
        <w:spacing w:after="0" w:line="240" w:lineRule="auto"/>
        <w:rPr>
          <w:rFonts w:asciiTheme="majorHAnsi" w:eastAsia="Times New Roman" w:hAnsiTheme="majorHAnsi" w:cstheme="majorHAnsi"/>
          <w:sz w:val="20"/>
          <w:szCs w:val="20"/>
          <w:lang w:val="fr-CH" w:eastAsia="fr-FR"/>
        </w:rPr>
      </w:pPr>
      <w:r>
        <w:rPr>
          <w:rFonts w:asciiTheme="majorHAnsi" w:eastAsia="Lucida Sans Unicode" w:hAnsiTheme="majorHAnsi" w:cstheme="majorHAnsi"/>
          <w:bCs/>
          <w:sz w:val="24"/>
          <w:szCs w:val="24"/>
          <w:lang w:val="fr-CH" w:eastAsia="ar-SA"/>
        </w:rPr>
        <w:t>Partage des données de la ferme mère jusqu’en 2030</w:t>
      </w:r>
    </w:p>
    <w:p w14:paraId="7F1325D8" w14:textId="06ECA330" w:rsidR="00035E16" w:rsidRPr="00035E16" w:rsidRDefault="00035E16" w:rsidP="00792BED">
      <w:pPr>
        <w:numPr>
          <w:ilvl w:val="0"/>
          <w:numId w:val="3"/>
        </w:numPr>
        <w:spacing w:after="0" w:line="240" w:lineRule="auto"/>
        <w:rPr>
          <w:rFonts w:asciiTheme="majorHAnsi" w:eastAsia="Times New Roman" w:hAnsiTheme="majorHAnsi" w:cstheme="majorHAnsi"/>
          <w:sz w:val="20"/>
          <w:szCs w:val="20"/>
          <w:lang w:val="fr-CH" w:eastAsia="fr-FR"/>
        </w:rPr>
      </w:pPr>
      <w:r w:rsidRPr="00035E16">
        <w:rPr>
          <w:rFonts w:asciiTheme="majorHAnsi" w:eastAsia="Lucida Sans Unicode" w:hAnsiTheme="majorHAnsi" w:cstheme="majorHAnsi"/>
          <w:bCs/>
          <w:sz w:val="24"/>
          <w:szCs w:val="24"/>
          <w:lang w:eastAsia="ar-SA"/>
        </w:rPr>
        <w:t xml:space="preserve">Envois de rapports réguliers à la </w:t>
      </w:r>
      <w:r w:rsidRPr="00035E16">
        <w:rPr>
          <w:rFonts w:asciiTheme="majorHAnsi" w:eastAsia="Lucida Sans Unicode" w:hAnsiTheme="majorHAnsi" w:cstheme="majorHAnsi"/>
          <w:b/>
          <w:bCs/>
          <w:sz w:val="24"/>
          <w:szCs w:val="24"/>
          <w:lang w:eastAsia="ar-SA"/>
        </w:rPr>
        <w:t xml:space="preserve">FONDATION ANTENNA </w:t>
      </w:r>
      <w:r w:rsidRPr="00035E16">
        <w:rPr>
          <w:rFonts w:asciiTheme="majorHAnsi" w:eastAsia="Lucida Sans Unicode" w:hAnsiTheme="majorHAnsi" w:cstheme="majorHAnsi"/>
          <w:bCs/>
          <w:sz w:val="24"/>
          <w:szCs w:val="24"/>
          <w:lang w:eastAsia="ar-SA"/>
        </w:rPr>
        <w:t xml:space="preserve">sur les activités </w:t>
      </w:r>
      <w:r>
        <w:rPr>
          <w:rFonts w:asciiTheme="majorHAnsi" w:eastAsia="Lucida Sans Unicode" w:hAnsiTheme="majorHAnsi" w:cstheme="majorHAnsi"/>
          <w:bCs/>
          <w:sz w:val="24"/>
          <w:szCs w:val="24"/>
          <w:lang w:eastAsia="ar-SA"/>
        </w:rPr>
        <w:t>du projet</w:t>
      </w:r>
    </w:p>
    <w:p w14:paraId="04127F44" w14:textId="6109462D" w:rsidR="001A4CBD" w:rsidRPr="0022525D" w:rsidRDefault="001A4CBD" w:rsidP="00AB3E27">
      <w:pPr>
        <w:numPr>
          <w:ilvl w:val="0"/>
          <w:numId w:val="3"/>
        </w:numPr>
        <w:spacing w:after="0" w:line="240" w:lineRule="auto"/>
        <w:rPr>
          <w:rFonts w:asciiTheme="majorHAnsi" w:eastAsia="Times New Roman" w:hAnsiTheme="majorHAnsi" w:cstheme="majorHAnsi"/>
          <w:sz w:val="20"/>
          <w:szCs w:val="20"/>
          <w:lang w:val="fr-CH" w:eastAsia="fr-FR"/>
        </w:rPr>
      </w:pPr>
      <w:r>
        <w:rPr>
          <w:rFonts w:asciiTheme="majorHAnsi" w:eastAsia="Lucida Sans Unicode" w:hAnsiTheme="majorHAnsi" w:cstheme="majorHAnsi"/>
          <w:bCs/>
          <w:sz w:val="24"/>
          <w:szCs w:val="24"/>
          <w:lang w:eastAsia="ar-SA"/>
        </w:rPr>
        <w:t xml:space="preserve">Envois réguliers de photos et vidéos des activités de production et de formation à la </w:t>
      </w:r>
      <w:r>
        <w:rPr>
          <w:rFonts w:asciiTheme="majorHAnsi" w:eastAsia="Lucida Sans Unicode" w:hAnsiTheme="majorHAnsi" w:cstheme="majorHAnsi"/>
          <w:b/>
          <w:bCs/>
          <w:sz w:val="24"/>
          <w:szCs w:val="24"/>
          <w:lang w:eastAsia="ar-SA"/>
        </w:rPr>
        <w:t>FONDATION ANTENNA</w:t>
      </w:r>
      <w:r>
        <w:rPr>
          <w:rFonts w:asciiTheme="majorHAnsi" w:eastAsia="Lucida Sans Unicode" w:hAnsiTheme="majorHAnsi" w:cstheme="majorHAnsi"/>
          <w:bCs/>
          <w:sz w:val="24"/>
          <w:szCs w:val="24"/>
          <w:lang w:eastAsia="ar-SA"/>
        </w:rPr>
        <w:t xml:space="preserve"> </w:t>
      </w:r>
    </w:p>
    <w:p w14:paraId="67208EAE" w14:textId="79A3BA65" w:rsidR="0022525D" w:rsidRPr="001A4CBD" w:rsidRDefault="0022525D" w:rsidP="00AB3E27">
      <w:pPr>
        <w:numPr>
          <w:ilvl w:val="0"/>
          <w:numId w:val="3"/>
        </w:numPr>
        <w:spacing w:after="0" w:line="240" w:lineRule="auto"/>
        <w:rPr>
          <w:rFonts w:asciiTheme="majorHAnsi" w:eastAsia="Times New Roman" w:hAnsiTheme="majorHAnsi" w:cstheme="majorHAnsi"/>
          <w:sz w:val="20"/>
          <w:szCs w:val="20"/>
          <w:lang w:val="fr-CH" w:eastAsia="fr-FR"/>
        </w:rPr>
      </w:pPr>
      <w:r>
        <w:rPr>
          <w:rFonts w:asciiTheme="majorHAnsi" w:eastAsia="Lucida Sans Unicode" w:hAnsiTheme="majorHAnsi" w:cstheme="majorHAnsi"/>
          <w:b/>
          <w:bCs/>
          <w:sz w:val="24"/>
          <w:szCs w:val="24"/>
          <w:lang w:eastAsia="ar-SA"/>
        </w:rPr>
        <w:t xml:space="preserve">KOMSAYA </w:t>
      </w:r>
      <w:r>
        <w:rPr>
          <w:rFonts w:asciiTheme="majorHAnsi" w:eastAsia="Lucida Sans Unicode" w:hAnsiTheme="majorHAnsi" w:cstheme="majorHAnsi"/>
          <w:bCs/>
          <w:sz w:val="24"/>
          <w:szCs w:val="24"/>
          <w:lang w:eastAsia="ar-SA"/>
        </w:rPr>
        <w:t xml:space="preserve">est le représentant officiel de l’unité Agroécologie de la </w:t>
      </w:r>
      <w:r>
        <w:rPr>
          <w:rFonts w:asciiTheme="majorHAnsi" w:eastAsia="Lucida Sans Unicode" w:hAnsiTheme="majorHAnsi" w:cstheme="majorHAnsi"/>
          <w:b/>
          <w:bCs/>
          <w:sz w:val="24"/>
          <w:szCs w:val="24"/>
          <w:lang w:eastAsia="ar-SA"/>
        </w:rPr>
        <w:t xml:space="preserve">FONDATION ANTENNA </w:t>
      </w:r>
      <w:r>
        <w:rPr>
          <w:rFonts w:asciiTheme="majorHAnsi" w:eastAsia="Lucida Sans Unicode" w:hAnsiTheme="majorHAnsi" w:cstheme="majorHAnsi"/>
          <w:bCs/>
          <w:sz w:val="24"/>
          <w:szCs w:val="24"/>
          <w:lang w:eastAsia="ar-SA"/>
        </w:rPr>
        <w:t>au Burkina Faso</w:t>
      </w:r>
    </w:p>
    <w:p w14:paraId="612AAD77" w14:textId="77777777" w:rsidR="004131DD" w:rsidRPr="00B55C33" w:rsidRDefault="004131DD" w:rsidP="004131DD">
      <w:pPr>
        <w:ind w:right="72"/>
        <w:jc w:val="both"/>
        <w:rPr>
          <w:rFonts w:asciiTheme="majorHAnsi" w:hAnsiTheme="majorHAnsi" w:cstheme="majorHAnsi"/>
          <w:b/>
          <w:bCs/>
          <w:sz w:val="24"/>
          <w:szCs w:val="24"/>
          <w:u w:val="single"/>
        </w:rPr>
      </w:pPr>
    </w:p>
    <w:p w14:paraId="3D4DA418" w14:textId="635EEE72" w:rsidR="00615EB9" w:rsidRPr="00B55C33" w:rsidRDefault="00615EB9" w:rsidP="00615EB9">
      <w:pPr>
        <w:jc w:val="both"/>
        <w:rPr>
          <w:rFonts w:asciiTheme="majorHAnsi" w:hAnsiTheme="majorHAnsi" w:cstheme="majorHAnsi"/>
          <w:sz w:val="24"/>
          <w:szCs w:val="24"/>
          <w:lang w:eastAsia="ar-SA"/>
        </w:rPr>
      </w:pPr>
      <w:r w:rsidRPr="00B55C33">
        <w:rPr>
          <w:rFonts w:asciiTheme="majorHAnsi" w:hAnsiTheme="majorHAnsi" w:cstheme="majorHAnsi"/>
          <w:sz w:val="24"/>
          <w:szCs w:val="24"/>
        </w:rPr>
        <w:t xml:space="preserve">Concernant le </w:t>
      </w:r>
      <w:r w:rsidR="006F0332">
        <w:rPr>
          <w:rFonts w:asciiTheme="majorHAnsi" w:hAnsiTheme="majorHAnsi" w:cstheme="majorHAnsi"/>
          <w:sz w:val="24"/>
          <w:szCs w:val="24"/>
        </w:rPr>
        <w:t>projet, les parties s’engagent</w:t>
      </w:r>
      <w:r w:rsidRPr="00B55C33">
        <w:rPr>
          <w:rFonts w:asciiTheme="majorHAnsi" w:hAnsiTheme="majorHAnsi" w:cstheme="majorHAnsi"/>
          <w:sz w:val="24"/>
          <w:szCs w:val="24"/>
        </w:rPr>
        <w:t> :</w:t>
      </w:r>
    </w:p>
    <w:p w14:paraId="669CFBD7" w14:textId="04797A88" w:rsidR="00615EB9" w:rsidRPr="00B55C33" w:rsidRDefault="006F0332" w:rsidP="00615EB9">
      <w:pPr>
        <w:pStyle w:val="Listenabsatz"/>
        <w:numPr>
          <w:ilvl w:val="0"/>
          <w:numId w:val="11"/>
        </w:numPr>
        <w:spacing w:line="240" w:lineRule="auto"/>
        <w:ind w:right="0"/>
        <w:contextualSpacing w:val="0"/>
        <w:rPr>
          <w:rFonts w:asciiTheme="majorHAnsi" w:hAnsiTheme="majorHAnsi" w:cstheme="majorHAnsi"/>
          <w:sz w:val="24"/>
          <w:szCs w:val="24"/>
        </w:rPr>
      </w:pPr>
      <w:r>
        <w:rPr>
          <w:rFonts w:asciiTheme="majorHAnsi" w:hAnsiTheme="majorHAnsi" w:cstheme="majorHAnsi"/>
          <w:sz w:val="24"/>
          <w:szCs w:val="24"/>
        </w:rPr>
        <w:t xml:space="preserve">A mener à bien le projet selon le programme défini et adapté conjointement au fur et à mesure de sa mise en </w:t>
      </w:r>
      <w:r w:rsidR="001102A3">
        <w:rPr>
          <w:rFonts w:asciiTheme="majorHAnsi" w:hAnsiTheme="majorHAnsi" w:cstheme="majorHAnsi"/>
          <w:sz w:val="24"/>
          <w:szCs w:val="24"/>
        </w:rPr>
        <w:t>œuvre.</w:t>
      </w:r>
    </w:p>
    <w:p w14:paraId="2F76601E" w14:textId="435E7412" w:rsidR="005E28B2" w:rsidRPr="00B55C33" w:rsidRDefault="005E28B2" w:rsidP="00615EB9">
      <w:pPr>
        <w:pStyle w:val="Listenabsatz"/>
        <w:numPr>
          <w:ilvl w:val="0"/>
          <w:numId w:val="11"/>
        </w:numPr>
        <w:spacing w:line="240" w:lineRule="auto"/>
        <w:ind w:right="0"/>
        <w:contextualSpacing w:val="0"/>
        <w:rPr>
          <w:rFonts w:asciiTheme="majorHAnsi" w:hAnsiTheme="majorHAnsi" w:cstheme="majorHAnsi"/>
          <w:sz w:val="24"/>
          <w:szCs w:val="24"/>
        </w:rPr>
      </w:pPr>
      <w:r w:rsidRPr="00B55C33">
        <w:rPr>
          <w:rFonts w:asciiTheme="majorHAnsi" w:hAnsiTheme="majorHAnsi" w:cstheme="majorHAnsi"/>
          <w:sz w:val="24"/>
          <w:szCs w:val="24"/>
        </w:rPr>
        <w:t>A organiser de</w:t>
      </w:r>
      <w:r w:rsidR="006F0332">
        <w:rPr>
          <w:rFonts w:asciiTheme="majorHAnsi" w:hAnsiTheme="majorHAnsi" w:cstheme="majorHAnsi"/>
          <w:sz w:val="24"/>
          <w:szCs w:val="24"/>
        </w:rPr>
        <w:t>s séances de travail régulières</w:t>
      </w:r>
      <w:r w:rsidR="001102A3">
        <w:rPr>
          <w:rFonts w:asciiTheme="majorHAnsi" w:hAnsiTheme="majorHAnsi" w:cstheme="majorHAnsi"/>
          <w:sz w:val="24"/>
          <w:szCs w:val="24"/>
        </w:rPr>
        <w:t>.</w:t>
      </w:r>
    </w:p>
    <w:p w14:paraId="6B521FC9" w14:textId="1997A704" w:rsidR="00615EB9" w:rsidRPr="00B55C33" w:rsidRDefault="00615EB9" w:rsidP="00615EB9">
      <w:pPr>
        <w:pStyle w:val="Listenabsatz"/>
        <w:numPr>
          <w:ilvl w:val="0"/>
          <w:numId w:val="11"/>
        </w:numPr>
        <w:spacing w:line="240" w:lineRule="auto"/>
        <w:ind w:right="0"/>
        <w:contextualSpacing w:val="0"/>
        <w:rPr>
          <w:rFonts w:asciiTheme="majorHAnsi" w:hAnsiTheme="majorHAnsi" w:cstheme="majorHAnsi"/>
          <w:sz w:val="24"/>
          <w:szCs w:val="24"/>
        </w:rPr>
      </w:pPr>
      <w:r w:rsidRPr="00B55C33">
        <w:rPr>
          <w:rFonts w:asciiTheme="majorHAnsi" w:hAnsiTheme="majorHAnsi" w:cstheme="majorHAnsi"/>
          <w:sz w:val="24"/>
          <w:szCs w:val="24"/>
        </w:rPr>
        <w:t xml:space="preserve">A tenir </w:t>
      </w:r>
      <w:r w:rsidR="00B47146" w:rsidRPr="00B55C33">
        <w:rPr>
          <w:rFonts w:asciiTheme="majorHAnsi" w:hAnsiTheme="majorHAnsi" w:cstheme="majorHAnsi"/>
          <w:sz w:val="24"/>
          <w:szCs w:val="24"/>
        </w:rPr>
        <w:t xml:space="preserve"> la </w:t>
      </w:r>
      <w:r w:rsidR="00B47146" w:rsidRPr="00B55C33">
        <w:rPr>
          <w:rFonts w:asciiTheme="majorHAnsi" w:hAnsiTheme="majorHAnsi" w:cstheme="majorHAnsi"/>
          <w:b/>
        </w:rPr>
        <w:t>FONDATION ANTENNA</w:t>
      </w:r>
      <w:r w:rsidR="00B47146" w:rsidRPr="00B55C33">
        <w:rPr>
          <w:rFonts w:asciiTheme="majorHAnsi" w:hAnsiTheme="majorHAnsi" w:cstheme="majorHAnsi"/>
          <w:sz w:val="24"/>
          <w:szCs w:val="24"/>
        </w:rPr>
        <w:t xml:space="preserve"> </w:t>
      </w:r>
      <w:r w:rsidRPr="00B55C33">
        <w:rPr>
          <w:rFonts w:asciiTheme="majorHAnsi" w:hAnsiTheme="majorHAnsi" w:cstheme="majorHAnsi"/>
          <w:sz w:val="24"/>
          <w:szCs w:val="24"/>
        </w:rPr>
        <w:t>informé</w:t>
      </w:r>
      <w:r w:rsidR="006A11C2" w:rsidRPr="00B55C33">
        <w:rPr>
          <w:rFonts w:asciiTheme="majorHAnsi" w:hAnsiTheme="majorHAnsi" w:cstheme="majorHAnsi"/>
          <w:sz w:val="24"/>
          <w:szCs w:val="24"/>
        </w:rPr>
        <w:t>e</w:t>
      </w:r>
      <w:r w:rsidR="006F0332">
        <w:rPr>
          <w:rFonts w:asciiTheme="majorHAnsi" w:hAnsiTheme="majorHAnsi" w:cstheme="majorHAnsi"/>
          <w:sz w:val="24"/>
          <w:szCs w:val="24"/>
        </w:rPr>
        <w:t xml:space="preserve"> de tous les développements</w:t>
      </w:r>
      <w:r w:rsidR="001102A3">
        <w:rPr>
          <w:rFonts w:asciiTheme="majorHAnsi" w:hAnsiTheme="majorHAnsi" w:cstheme="majorHAnsi"/>
          <w:sz w:val="24"/>
          <w:szCs w:val="24"/>
        </w:rPr>
        <w:t>.</w:t>
      </w:r>
    </w:p>
    <w:p w14:paraId="4B4A7BC4" w14:textId="18472A03" w:rsidR="00482926" w:rsidRPr="00BA6AB2" w:rsidRDefault="006A11C2" w:rsidP="00615EB9">
      <w:pPr>
        <w:pStyle w:val="Listenabsatz"/>
        <w:numPr>
          <w:ilvl w:val="0"/>
          <w:numId w:val="11"/>
        </w:numPr>
        <w:spacing w:line="240" w:lineRule="auto"/>
        <w:ind w:right="0"/>
        <w:contextualSpacing w:val="0"/>
        <w:rPr>
          <w:rFonts w:asciiTheme="majorHAnsi" w:hAnsiTheme="majorHAnsi" w:cstheme="majorHAnsi"/>
          <w:sz w:val="24"/>
          <w:szCs w:val="24"/>
        </w:rPr>
      </w:pPr>
      <w:r w:rsidRPr="00B55C33">
        <w:rPr>
          <w:rFonts w:asciiTheme="majorHAnsi" w:hAnsiTheme="majorHAnsi" w:cstheme="majorHAnsi"/>
          <w:sz w:val="24"/>
          <w:szCs w:val="24"/>
        </w:rPr>
        <w:t>A la</w:t>
      </w:r>
      <w:r w:rsidR="00615EB9" w:rsidRPr="00B55C33">
        <w:rPr>
          <w:rFonts w:asciiTheme="majorHAnsi" w:hAnsiTheme="majorHAnsi" w:cstheme="majorHAnsi"/>
          <w:sz w:val="24"/>
          <w:szCs w:val="24"/>
        </w:rPr>
        <w:t xml:space="preserve"> mentionner comme </w:t>
      </w:r>
      <w:r w:rsidR="006A116B" w:rsidRPr="00B55C33">
        <w:rPr>
          <w:rFonts w:asciiTheme="majorHAnsi" w:hAnsiTheme="majorHAnsi" w:cstheme="majorHAnsi"/>
          <w:sz w:val="24"/>
          <w:szCs w:val="24"/>
        </w:rPr>
        <w:t xml:space="preserve">partenaire </w:t>
      </w:r>
      <w:r w:rsidR="00BC1BB0">
        <w:rPr>
          <w:rFonts w:asciiTheme="majorHAnsi" w:hAnsiTheme="majorHAnsi" w:cstheme="majorHAnsi"/>
          <w:sz w:val="24"/>
          <w:szCs w:val="24"/>
        </w:rPr>
        <w:t>du projet</w:t>
      </w:r>
      <w:r w:rsidR="007C4551" w:rsidRPr="00B55C33">
        <w:rPr>
          <w:rFonts w:asciiTheme="majorHAnsi" w:hAnsiTheme="majorHAnsi" w:cstheme="majorHAnsi"/>
          <w:sz w:val="24"/>
          <w:szCs w:val="24"/>
        </w:rPr>
        <w:t xml:space="preserve"> dans l’ensemble de ses supports média et médias sociaux</w:t>
      </w:r>
      <w:r w:rsidR="00BA6AB2">
        <w:rPr>
          <w:rFonts w:asciiTheme="majorHAnsi" w:hAnsiTheme="majorHAnsi" w:cstheme="majorHAnsi"/>
          <w:sz w:val="24"/>
          <w:szCs w:val="24"/>
        </w:rPr>
        <w:t xml:space="preserve"> faisant la promotion du projet</w:t>
      </w:r>
      <w:r w:rsidR="00EE1022">
        <w:rPr>
          <w:rFonts w:asciiTheme="majorHAnsi" w:hAnsiTheme="majorHAnsi" w:cstheme="majorHAnsi"/>
          <w:sz w:val="24"/>
          <w:szCs w:val="24"/>
        </w:rPr>
        <w:t>.</w:t>
      </w:r>
    </w:p>
    <w:p w14:paraId="00A18BA5" w14:textId="77777777" w:rsidR="00B47146" w:rsidRDefault="00B47146" w:rsidP="00B47146">
      <w:pPr>
        <w:pStyle w:val="Listenabsatz"/>
        <w:spacing w:line="240" w:lineRule="auto"/>
        <w:ind w:right="0"/>
        <w:contextualSpacing w:val="0"/>
        <w:rPr>
          <w:rFonts w:asciiTheme="majorHAnsi" w:hAnsiTheme="majorHAnsi" w:cstheme="majorHAnsi"/>
          <w:sz w:val="24"/>
          <w:szCs w:val="24"/>
        </w:rPr>
      </w:pPr>
    </w:p>
    <w:p w14:paraId="5076F003" w14:textId="77777777" w:rsidR="004131DD" w:rsidRPr="00B55C33" w:rsidRDefault="004131DD" w:rsidP="004131DD">
      <w:pPr>
        <w:ind w:right="72"/>
        <w:jc w:val="both"/>
        <w:rPr>
          <w:rFonts w:asciiTheme="majorHAnsi" w:hAnsiTheme="majorHAnsi" w:cstheme="majorHAnsi"/>
          <w:b/>
          <w:bCs/>
          <w:sz w:val="24"/>
          <w:szCs w:val="24"/>
          <w:u w:val="single"/>
        </w:rPr>
      </w:pPr>
      <w:r w:rsidRPr="00B55C33">
        <w:rPr>
          <w:rFonts w:asciiTheme="majorHAnsi" w:hAnsiTheme="majorHAnsi" w:cstheme="majorHAnsi"/>
          <w:b/>
          <w:bCs/>
          <w:sz w:val="24"/>
          <w:szCs w:val="24"/>
          <w:u w:val="single"/>
        </w:rPr>
        <w:t>3.</w:t>
      </w:r>
      <w:r w:rsidR="009F1103" w:rsidRPr="00B55C33">
        <w:rPr>
          <w:rFonts w:asciiTheme="majorHAnsi" w:hAnsiTheme="majorHAnsi" w:cstheme="majorHAnsi"/>
          <w:b/>
          <w:bCs/>
          <w:sz w:val="24"/>
          <w:szCs w:val="24"/>
          <w:u w:val="single"/>
        </w:rPr>
        <w:t>5</w:t>
      </w:r>
      <w:r w:rsidRPr="00B55C33">
        <w:rPr>
          <w:rFonts w:asciiTheme="majorHAnsi" w:hAnsiTheme="majorHAnsi" w:cstheme="majorHAnsi"/>
          <w:b/>
          <w:bCs/>
          <w:sz w:val="24"/>
          <w:szCs w:val="24"/>
          <w:u w:val="single"/>
        </w:rPr>
        <w:t>. Gouvernance du parte</w:t>
      </w:r>
      <w:r w:rsidR="005A6D56" w:rsidRPr="00B55C33">
        <w:rPr>
          <w:rFonts w:asciiTheme="majorHAnsi" w:hAnsiTheme="majorHAnsi" w:cstheme="majorHAnsi"/>
          <w:b/>
          <w:bCs/>
          <w:sz w:val="24"/>
          <w:szCs w:val="24"/>
          <w:u w:val="single"/>
        </w:rPr>
        <w:t>nariat et esprit de coopération</w:t>
      </w:r>
    </w:p>
    <w:p w14:paraId="7DE29055" w14:textId="77777777" w:rsidR="004131DD" w:rsidRPr="00B55C33" w:rsidRDefault="004131DD" w:rsidP="004131DD">
      <w:pPr>
        <w:ind w:right="72"/>
        <w:jc w:val="both"/>
        <w:rPr>
          <w:rFonts w:asciiTheme="majorHAnsi" w:hAnsiTheme="majorHAnsi" w:cstheme="majorHAnsi"/>
          <w:sz w:val="24"/>
          <w:szCs w:val="24"/>
        </w:rPr>
      </w:pPr>
      <w:r w:rsidRPr="00B55C33">
        <w:rPr>
          <w:rFonts w:asciiTheme="majorHAnsi" w:hAnsiTheme="majorHAnsi" w:cstheme="majorHAnsi"/>
          <w:sz w:val="24"/>
          <w:szCs w:val="24"/>
        </w:rPr>
        <w:t>Ce partenariat repose sur des valeurs communes :</w:t>
      </w:r>
    </w:p>
    <w:p w14:paraId="77C81219" w14:textId="77777777" w:rsidR="004131DD" w:rsidRPr="00B55C33" w:rsidRDefault="004131DD" w:rsidP="004131DD">
      <w:pPr>
        <w:numPr>
          <w:ilvl w:val="0"/>
          <w:numId w:val="6"/>
        </w:numPr>
        <w:spacing w:after="0" w:line="240" w:lineRule="auto"/>
        <w:ind w:right="72"/>
        <w:jc w:val="both"/>
        <w:rPr>
          <w:rFonts w:asciiTheme="majorHAnsi" w:hAnsiTheme="majorHAnsi" w:cstheme="majorHAnsi"/>
          <w:sz w:val="24"/>
          <w:szCs w:val="24"/>
        </w:rPr>
      </w:pPr>
      <w:r w:rsidRPr="00B55C33">
        <w:rPr>
          <w:rFonts w:asciiTheme="majorHAnsi" w:hAnsiTheme="majorHAnsi" w:cstheme="majorHAnsi"/>
          <w:sz w:val="24"/>
          <w:szCs w:val="24"/>
        </w:rPr>
        <w:t>La confiance ;</w:t>
      </w:r>
    </w:p>
    <w:p w14:paraId="516B47C9" w14:textId="77777777" w:rsidR="004131DD" w:rsidRPr="00B55C33" w:rsidRDefault="004131DD" w:rsidP="004131DD">
      <w:pPr>
        <w:numPr>
          <w:ilvl w:val="0"/>
          <w:numId w:val="6"/>
        </w:numPr>
        <w:spacing w:after="0" w:line="240" w:lineRule="auto"/>
        <w:ind w:right="72"/>
        <w:jc w:val="both"/>
        <w:rPr>
          <w:rFonts w:asciiTheme="majorHAnsi" w:hAnsiTheme="majorHAnsi" w:cstheme="majorHAnsi"/>
          <w:sz w:val="24"/>
          <w:szCs w:val="24"/>
        </w:rPr>
      </w:pPr>
      <w:r w:rsidRPr="00B55C33">
        <w:rPr>
          <w:rFonts w:asciiTheme="majorHAnsi" w:hAnsiTheme="majorHAnsi" w:cstheme="majorHAnsi"/>
          <w:sz w:val="24"/>
          <w:szCs w:val="24"/>
        </w:rPr>
        <w:t>La transparence ;</w:t>
      </w:r>
    </w:p>
    <w:p w14:paraId="1BADC9DB" w14:textId="77777777" w:rsidR="004131DD" w:rsidRPr="00B55C33" w:rsidRDefault="004131DD" w:rsidP="004131DD">
      <w:pPr>
        <w:numPr>
          <w:ilvl w:val="0"/>
          <w:numId w:val="6"/>
        </w:numPr>
        <w:spacing w:after="0" w:line="240" w:lineRule="auto"/>
        <w:ind w:right="72"/>
        <w:jc w:val="both"/>
        <w:rPr>
          <w:rFonts w:asciiTheme="majorHAnsi" w:hAnsiTheme="majorHAnsi" w:cstheme="majorHAnsi"/>
          <w:sz w:val="24"/>
          <w:szCs w:val="24"/>
        </w:rPr>
      </w:pPr>
      <w:r w:rsidRPr="00B55C33">
        <w:rPr>
          <w:rFonts w:asciiTheme="majorHAnsi" w:hAnsiTheme="majorHAnsi" w:cstheme="majorHAnsi"/>
          <w:sz w:val="24"/>
          <w:szCs w:val="24"/>
        </w:rPr>
        <w:t>Un dialogue permanent ;</w:t>
      </w:r>
    </w:p>
    <w:p w14:paraId="7525963F" w14:textId="77777777" w:rsidR="004131DD" w:rsidRPr="00B55C33" w:rsidRDefault="004131DD" w:rsidP="004131DD">
      <w:pPr>
        <w:numPr>
          <w:ilvl w:val="0"/>
          <w:numId w:val="6"/>
        </w:numPr>
        <w:spacing w:after="0" w:line="240" w:lineRule="auto"/>
        <w:ind w:right="72"/>
        <w:jc w:val="both"/>
        <w:rPr>
          <w:rFonts w:asciiTheme="majorHAnsi" w:hAnsiTheme="majorHAnsi" w:cstheme="majorHAnsi"/>
          <w:sz w:val="24"/>
          <w:szCs w:val="24"/>
        </w:rPr>
      </w:pPr>
      <w:r w:rsidRPr="00B55C33">
        <w:rPr>
          <w:rFonts w:asciiTheme="majorHAnsi" w:hAnsiTheme="majorHAnsi" w:cstheme="majorHAnsi"/>
          <w:sz w:val="24"/>
          <w:szCs w:val="24"/>
        </w:rPr>
        <w:t>Une recherche constante de l’excellence ;</w:t>
      </w:r>
    </w:p>
    <w:p w14:paraId="3E01D7DD" w14:textId="77777777" w:rsidR="004131DD" w:rsidRPr="00B55C33" w:rsidRDefault="004131DD" w:rsidP="004131DD">
      <w:pPr>
        <w:numPr>
          <w:ilvl w:val="0"/>
          <w:numId w:val="6"/>
        </w:numPr>
        <w:spacing w:after="0" w:line="240" w:lineRule="auto"/>
        <w:ind w:right="72"/>
        <w:jc w:val="both"/>
        <w:rPr>
          <w:rFonts w:asciiTheme="majorHAnsi" w:hAnsiTheme="majorHAnsi" w:cstheme="majorHAnsi"/>
          <w:sz w:val="24"/>
          <w:szCs w:val="24"/>
        </w:rPr>
      </w:pPr>
      <w:r w:rsidRPr="00B55C33">
        <w:rPr>
          <w:rFonts w:asciiTheme="majorHAnsi" w:hAnsiTheme="majorHAnsi" w:cstheme="majorHAnsi"/>
          <w:sz w:val="24"/>
          <w:szCs w:val="24"/>
        </w:rPr>
        <w:t>Une participation et une implication de tous ;</w:t>
      </w:r>
    </w:p>
    <w:p w14:paraId="67C2FF31" w14:textId="77777777" w:rsidR="004131DD" w:rsidRPr="00B55C33" w:rsidRDefault="004131DD" w:rsidP="004131DD">
      <w:pPr>
        <w:numPr>
          <w:ilvl w:val="0"/>
          <w:numId w:val="6"/>
        </w:numPr>
        <w:spacing w:after="0" w:line="240" w:lineRule="auto"/>
        <w:ind w:right="72"/>
        <w:jc w:val="both"/>
        <w:rPr>
          <w:rFonts w:asciiTheme="majorHAnsi" w:hAnsiTheme="majorHAnsi" w:cstheme="majorHAnsi"/>
          <w:sz w:val="24"/>
          <w:szCs w:val="24"/>
        </w:rPr>
      </w:pPr>
      <w:r w:rsidRPr="00B55C33">
        <w:rPr>
          <w:rFonts w:asciiTheme="majorHAnsi" w:hAnsiTheme="majorHAnsi" w:cstheme="majorHAnsi"/>
          <w:sz w:val="24"/>
          <w:szCs w:val="24"/>
        </w:rPr>
        <w:t>Une démarche de progrès continue.</w:t>
      </w:r>
    </w:p>
    <w:p w14:paraId="3EC4E6B3" w14:textId="77777777" w:rsidR="004131DD" w:rsidRPr="00B55C33" w:rsidRDefault="004131DD" w:rsidP="004131DD">
      <w:pPr>
        <w:ind w:right="72"/>
        <w:jc w:val="both"/>
        <w:rPr>
          <w:rFonts w:asciiTheme="majorHAnsi" w:hAnsiTheme="majorHAnsi" w:cstheme="majorHAnsi"/>
          <w:bCs/>
          <w:sz w:val="24"/>
          <w:szCs w:val="24"/>
        </w:rPr>
      </w:pPr>
    </w:p>
    <w:p w14:paraId="7F094883" w14:textId="3D2901B5" w:rsidR="0023445F" w:rsidRDefault="004131DD" w:rsidP="00482926">
      <w:pPr>
        <w:ind w:right="72"/>
        <w:jc w:val="both"/>
        <w:rPr>
          <w:rFonts w:asciiTheme="majorHAnsi" w:hAnsiTheme="majorHAnsi" w:cstheme="majorHAnsi"/>
          <w:sz w:val="24"/>
          <w:szCs w:val="24"/>
        </w:rPr>
      </w:pPr>
      <w:r w:rsidRPr="00B55C33">
        <w:rPr>
          <w:rFonts w:asciiTheme="majorHAnsi" w:hAnsiTheme="majorHAnsi" w:cstheme="majorHAnsi"/>
          <w:sz w:val="24"/>
          <w:szCs w:val="24"/>
        </w:rPr>
        <w:t xml:space="preserve">Les Parties conviennent de collaborer étroitement dans le cadre de leur relation, la réussite de chaque projet supposant un échange permanent d’informations. </w:t>
      </w:r>
    </w:p>
    <w:p w14:paraId="36BCFC7D" w14:textId="7C3495C0" w:rsidR="00D474F0" w:rsidRPr="00B55C33" w:rsidRDefault="00D474F0" w:rsidP="00D474F0">
      <w:pPr>
        <w:ind w:right="72"/>
        <w:jc w:val="both"/>
        <w:rPr>
          <w:rFonts w:asciiTheme="majorHAnsi" w:hAnsiTheme="majorHAnsi" w:cstheme="majorHAnsi"/>
          <w:b/>
          <w:bCs/>
          <w:sz w:val="24"/>
          <w:szCs w:val="24"/>
          <w:u w:val="single"/>
        </w:rPr>
      </w:pPr>
      <w:r w:rsidRPr="00B55C33">
        <w:rPr>
          <w:rFonts w:asciiTheme="majorHAnsi" w:hAnsiTheme="majorHAnsi" w:cstheme="majorHAnsi"/>
          <w:b/>
          <w:bCs/>
          <w:sz w:val="24"/>
          <w:szCs w:val="24"/>
          <w:u w:val="single"/>
        </w:rPr>
        <w:t>3.</w:t>
      </w:r>
      <w:r>
        <w:rPr>
          <w:rFonts w:asciiTheme="majorHAnsi" w:hAnsiTheme="majorHAnsi" w:cstheme="majorHAnsi"/>
          <w:b/>
          <w:bCs/>
          <w:sz w:val="24"/>
          <w:szCs w:val="24"/>
          <w:u w:val="single"/>
        </w:rPr>
        <w:t>6</w:t>
      </w:r>
      <w:r w:rsidRPr="00B55C33">
        <w:rPr>
          <w:rFonts w:asciiTheme="majorHAnsi" w:hAnsiTheme="majorHAnsi" w:cstheme="majorHAnsi"/>
          <w:b/>
          <w:bCs/>
          <w:sz w:val="24"/>
          <w:szCs w:val="24"/>
          <w:u w:val="single"/>
        </w:rPr>
        <w:t xml:space="preserve">. </w:t>
      </w:r>
      <w:r>
        <w:rPr>
          <w:rFonts w:asciiTheme="majorHAnsi" w:hAnsiTheme="majorHAnsi" w:cstheme="majorHAnsi"/>
          <w:b/>
          <w:bCs/>
          <w:sz w:val="24"/>
          <w:szCs w:val="24"/>
          <w:u w:val="single"/>
        </w:rPr>
        <w:t>Utilisation des données</w:t>
      </w:r>
    </w:p>
    <w:p w14:paraId="6E2258FE" w14:textId="08A3838D" w:rsidR="00D474F0" w:rsidRPr="00482926" w:rsidRDefault="00D474F0" w:rsidP="00D474F0">
      <w:pPr>
        <w:ind w:right="72"/>
        <w:jc w:val="both"/>
        <w:rPr>
          <w:rFonts w:asciiTheme="majorHAnsi" w:hAnsiTheme="majorHAnsi" w:cstheme="majorHAnsi"/>
          <w:sz w:val="24"/>
          <w:szCs w:val="24"/>
        </w:rPr>
      </w:pPr>
      <w:r>
        <w:rPr>
          <w:rFonts w:asciiTheme="majorHAnsi" w:hAnsiTheme="majorHAnsi" w:cstheme="majorHAnsi"/>
          <w:sz w:val="24"/>
          <w:szCs w:val="24"/>
        </w:rPr>
        <w:t>Toutes données produites par le projet sont la propriété conjointe des parties. Aucune utilisation de celles-ci ne peut être faite sans l’accord des parties. Toute publication doit être fait avec l’accord des parties et en mentionnant toutes les personnes contributrices.</w:t>
      </w:r>
    </w:p>
    <w:p w14:paraId="1E26A4E1" w14:textId="25392BC4" w:rsidR="004131DD" w:rsidRPr="00B55C33" w:rsidRDefault="004131DD" w:rsidP="00AB2AAD">
      <w:pPr>
        <w:spacing w:after="0" w:line="240" w:lineRule="auto"/>
        <w:ind w:left="708"/>
        <w:jc w:val="both"/>
        <w:rPr>
          <w:rFonts w:asciiTheme="majorHAnsi" w:hAnsiTheme="majorHAnsi" w:cstheme="majorHAnsi"/>
          <w:bCs/>
          <w:sz w:val="24"/>
          <w:szCs w:val="24"/>
        </w:rPr>
      </w:pPr>
    </w:p>
    <w:p w14:paraId="4B900056" w14:textId="29533C3C" w:rsidR="004131DD" w:rsidRPr="00B55C33" w:rsidRDefault="008F5096" w:rsidP="00D474F0">
      <w:pPr>
        <w:spacing w:after="0" w:line="240" w:lineRule="auto"/>
        <w:rPr>
          <w:rFonts w:asciiTheme="majorHAnsi" w:hAnsiTheme="majorHAnsi" w:cstheme="majorHAnsi"/>
          <w:b/>
          <w:sz w:val="24"/>
          <w:szCs w:val="24"/>
        </w:rPr>
      </w:pPr>
      <w:r w:rsidRPr="00B55C33">
        <w:rPr>
          <w:rFonts w:asciiTheme="majorHAnsi" w:hAnsiTheme="majorHAnsi" w:cstheme="majorHAnsi"/>
          <w:b/>
          <w:sz w:val="24"/>
          <w:szCs w:val="24"/>
        </w:rPr>
        <w:t>ARTICLE 4</w:t>
      </w:r>
      <w:r w:rsidR="004131DD" w:rsidRPr="00B55C33">
        <w:rPr>
          <w:rFonts w:asciiTheme="majorHAnsi" w:hAnsiTheme="majorHAnsi" w:cstheme="majorHAnsi"/>
          <w:b/>
          <w:sz w:val="24"/>
          <w:szCs w:val="24"/>
        </w:rPr>
        <w:t xml:space="preserve"> - DISPOSITIONS GENERALES</w:t>
      </w:r>
    </w:p>
    <w:p w14:paraId="6E69D0B6" w14:textId="77777777" w:rsidR="004131DD" w:rsidRPr="00B55C33" w:rsidRDefault="004131DD" w:rsidP="004131DD">
      <w:pPr>
        <w:ind w:right="72"/>
        <w:jc w:val="both"/>
        <w:rPr>
          <w:rFonts w:asciiTheme="majorHAnsi" w:hAnsiTheme="majorHAnsi" w:cstheme="majorHAnsi"/>
          <w:sz w:val="24"/>
          <w:szCs w:val="24"/>
        </w:rPr>
      </w:pPr>
    </w:p>
    <w:p w14:paraId="6C78BE6A" w14:textId="77777777" w:rsidR="004131DD" w:rsidRPr="00B55C33" w:rsidRDefault="008F5096" w:rsidP="004131DD">
      <w:pPr>
        <w:pStyle w:val="berschrift8"/>
        <w:ind w:right="72"/>
        <w:rPr>
          <w:rFonts w:asciiTheme="majorHAnsi" w:hAnsiTheme="majorHAnsi" w:cstheme="majorHAnsi"/>
          <w:color w:val="auto"/>
          <w:sz w:val="24"/>
          <w:szCs w:val="24"/>
          <w:u w:val="single"/>
        </w:rPr>
      </w:pPr>
      <w:r w:rsidRPr="00B55C33">
        <w:rPr>
          <w:rFonts w:asciiTheme="majorHAnsi" w:hAnsiTheme="majorHAnsi" w:cstheme="majorHAnsi"/>
          <w:color w:val="auto"/>
          <w:sz w:val="24"/>
          <w:szCs w:val="24"/>
          <w:u w:val="single"/>
        </w:rPr>
        <w:t>4</w:t>
      </w:r>
      <w:r w:rsidR="004131DD" w:rsidRPr="00B55C33">
        <w:rPr>
          <w:rFonts w:asciiTheme="majorHAnsi" w:hAnsiTheme="majorHAnsi" w:cstheme="majorHAnsi"/>
          <w:color w:val="auto"/>
          <w:sz w:val="24"/>
          <w:szCs w:val="24"/>
          <w:u w:val="single"/>
        </w:rPr>
        <w:t>.1 - Utilisation des signes distinctifs</w:t>
      </w:r>
    </w:p>
    <w:p w14:paraId="6F2DE2B7" w14:textId="77777777" w:rsidR="004131DD" w:rsidRPr="00B55C33" w:rsidRDefault="004131DD" w:rsidP="004131DD">
      <w:pPr>
        <w:pStyle w:val="berschrift8"/>
        <w:ind w:right="72"/>
        <w:rPr>
          <w:rFonts w:asciiTheme="majorHAnsi" w:hAnsiTheme="majorHAnsi" w:cstheme="majorHAnsi"/>
          <w:color w:val="auto"/>
          <w:sz w:val="24"/>
          <w:szCs w:val="24"/>
          <w:u w:val="single"/>
        </w:rPr>
      </w:pPr>
      <w:r w:rsidRPr="00B55C33">
        <w:rPr>
          <w:rFonts w:asciiTheme="majorHAnsi" w:hAnsiTheme="majorHAnsi" w:cstheme="majorHAnsi"/>
          <w:color w:val="auto"/>
          <w:sz w:val="24"/>
          <w:szCs w:val="24"/>
          <w:u w:val="single"/>
        </w:rPr>
        <w:t xml:space="preserve"> </w:t>
      </w:r>
    </w:p>
    <w:p w14:paraId="4E5F6A36" w14:textId="77777777" w:rsidR="004131DD" w:rsidRPr="00B55C33" w:rsidRDefault="004131DD" w:rsidP="004131DD">
      <w:pPr>
        <w:ind w:right="72"/>
        <w:jc w:val="both"/>
        <w:rPr>
          <w:rFonts w:asciiTheme="majorHAnsi" w:hAnsiTheme="majorHAnsi" w:cstheme="majorHAnsi"/>
          <w:sz w:val="24"/>
          <w:szCs w:val="24"/>
        </w:rPr>
      </w:pPr>
      <w:r w:rsidRPr="00B55C33">
        <w:rPr>
          <w:rFonts w:asciiTheme="majorHAnsi" w:hAnsiTheme="majorHAnsi" w:cstheme="majorHAnsi"/>
          <w:sz w:val="24"/>
          <w:szCs w:val="24"/>
        </w:rPr>
        <w:t>Chacune des Parties s’engage à respecter l’ensemble des droits de propriété intellectuelle de l’autre Partie sur ses noms, marques, noms de domaine, logos, sigles, dessins, tout autre signe distinctif et s’interdit d’y porter atteinte de quelque manière que ce soit.</w:t>
      </w:r>
    </w:p>
    <w:p w14:paraId="1C5330B3" w14:textId="53388B4B" w:rsidR="004131DD" w:rsidRPr="00B55C33" w:rsidRDefault="00BC1BB0" w:rsidP="004131DD">
      <w:pPr>
        <w:ind w:right="72"/>
        <w:jc w:val="both"/>
        <w:rPr>
          <w:rFonts w:asciiTheme="majorHAnsi" w:hAnsiTheme="majorHAnsi" w:cstheme="majorHAnsi"/>
          <w:sz w:val="24"/>
          <w:szCs w:val="24"/>
        </w:rPr>
      </w:pPr>
      <w:r>
        <w:rPr>
          <w:rFonts w:asciiTheme="majorHAnsi" w:hAnsiTheme="majorHAnsi" w:cstheme="majorHAnsi"/>
          <w:b/>
          <w:sz w:val="24"/>
          <w:szCs w:val="24"/>
        </w:rPr>
        <w:t>KOMSAYA</w:t>
      </w:r>
      <w:r w:rsidR="00482926">
        <w:rPr>
          <w:rFonts w:asciiTheme="majorHAnsi" w:hAnsiTheme="majorHAnsi" w:cstheme="majorHAnsi"/>
          <w:b/>
          <w:sz w:val="24"/>
          <w:szCs w:val="24"/>
        </w:rPr>
        <w:t xml:space="preserve"> </w:t>
      </w:r>
      <w:r w:rsidR="0089523A">
        <w:rPr>
          <w:rFonts w:asciiTheme="majorHAnsi" w:hAnsiTheme="majorHAnsi" w:cstheme="majorHAnsi"/>
          <w:sz w:val="24"/>
          <w:szCs w:val="24"/>
        </w:rPr>
        <w:t>concède</w:t>
      </w:r>
      <w:r w:rsidR="00482926">
        <w:rPr>
          <w:rFonts w:asciiTheme="majorHAnsi" w:hAnsiTheme="majorHAnsi" w:cstheme="majorHAnsi"/>
          <w:sz w:val="24"/>
          <w:szCs w:val="24"/>
        </w:rPr>
        <w:t xml:space="preserve"> à</w:t>
      </w:r>
      <w:r w:rsidR="00EE1022">
        <w:rPr>
          <w:rFonts w:asciiTheme="majorHAnsi" w:hAnsiTheme="majorHAnsi" w:cstheme="majorHAnsi"/>
          <w:sz w:val="24"/>
          <w:szCs w:val="24"/>
        </w:rPr>
        <w:t xml:space="preserve"> la</w:t>
      </w:r>
      <w:r w:rsidR="00482926">
        <w:rPr>
          <w:rFonts w:asciiTheme="majorHAnsi" w:hAnsiTheme="majorHAnsi" w:cstheme="majorHAnsi"/>
          <w:sz w:val="24"/>
          <w:szCs w:val="24"/>
        </w:rPr>
        <w:t xml:space="preserve"> </w:t>
      </w:r>
      <w:r w:rsidR="0089523A">
        <w:rPr>
          <w:rFonts w:asciiTheme="majorHAnsi" w:hAnsiTheme="majorHAnsi" w:cstheme="majorHAnsi"/>
          <w:b/>
          <w:sz w:val="24"/>
          <w:szCs w:val="24"/>
        </w:rPr>
        <w:t>FONDATION</w:t>
      </w:r>
      <w:r w:rsidR="00482926" w:rsidRPr="00482926">
        <w:rPr>
          <w:rFonts w:asciiTheme="majorHAnsi" w:hAnsiTheme="majorHAnsi" w:cstheme="majorHAnsi"/>
          <w:b/>
          <w:sz w:val="24"/>
          <w:szCs w:val="24"/>
        </w:rPr>
        <w:t xml:space="preserve"> ANTENNA</w:t>
      </w:r>
      <w:r w:rsidR="005A6D56" w:rsidRPr="00B55C33">
        <w:rPr>
          <w:rFonts w:asciiTheme="majorHAnsi" w:hAnsiTheme="majorHAnsi" w:cstheme="majorHAnsi"/>
          <w:sz w:val="24"/>
          <w:szCs w:val="24"/>
        </w:rPr>
        <w:t xml:space="preserve"> </w:t>
      </w:r>
      <w:r w:rsidR="004131DD" w:rsidRPr="00B55C33">
        <w:rPr>
          <w:rFonts w:asciiTheme="majorHAnsi" w:hAnsiTheme="majorHAnsi" w:cstheme="majorHAnsi"/>
          <w:sz w:val="24"/>
          <w:szCs w:val="24"/>
        </w:rPr>
        <w:t>un droit, non exclusif et non cessibl</w:t>
      </w:r>
      <w:r w:rsidR="00482926">
        <w:rPr>
          <w:rFonts w:asciiTheme="majorHAnsi" w:hAnsiTheme="majorHAnsi" w:cstheme="majorHAnsi"/>
          <w:sz w:val="24"/>
          <w:szCs w:val="24"/>
        </w:rPr>
        <w:t>e, de</w:t>
      </w:r>
      <w:r w:rsidR="0089523A">
        <w:rPr>
          <w:rFonts w:asciiTheme="majorHAnsi" w:hAnsiTheme="majorHAnsi" w:cstheme="majorHAnsi"/>
          <w:sz w:val="24"/>
          <w:szCs w:val="24"/>
        </w:rPr>
        <w:t xml:space="preserve"> reproduction graphique de ses</w:t>
      </w:r>
      <w:r w:rsidR="004131DD" w:rsidRPr="00B55C33">
        <w:rPr>
          <w:rFonts w:asciiTheme="majorHAnsi" w:hAnsiTheme="majorHAnsi" w:cstheme="majorHAnsi"/>
          <w:sz w:val="24"/>
          <w:szCs w:val="24"/>
        </w:rPr>
        <w:t xml:space="preserve"> signes d</w:t>
      </w:r>
      <w:r w:rsidR="00482926">
        <w:rPr>
          <w:rFonts w:asciiTheme="majorHAnsi" w:hAnsiTheme="majorHAnsi" w:cstheme="majorHAnsi"/>
          <w:sz w:val="24"/>
          <w:szCs w:val="24"/>
        </w:rPr>
        <w:t xml:space="preserve">istinctifs </w:t>
      </w:r>
      <w:r w:rsidR="004131DD" w:rsidRPr="00B55C33">
        <w:rPr>
          <w:rFonts w:asciiTheme="majorHAnsi" w:hAnsiTheme="majorHAnsi" w:cstheme="majorHAnsi"/>
          <w:sz w:val="24"/>
          <w:szCs w:val="24"/>
        </w:rPr>
        <w:t xml:space="preserve">aux seules fins de l’exécution des termes du Contrat, sur tout support connu ou inconnu à ce jour. </w:t>
      </w:r>
    </w:p>
    <w:p w14:paraId="4D6E4C8E" w14:textId="53F07CA0" w:rsidR="004131DD" w:rsidRPr="00B55C33" w:rsidRDefault="004C0605" w:rsidP="004131DD">
      <w:pPr>
        <w:ind w:right="72"/>
        <w:jc w:val="both"/>
        <w:rPr>
          <w:rFonts w:asciiTheme="majorHAnsi" w:hAnsiTheme="majorHAnsi" w:cstheme="majorHAnsi"/>
          <w:sz w:val="24"/>
          <w:szCs w:val="24"/>
        </w:rPr>
      </w:pPr>
      <w:r w:rsidRPr="00B55C33">
        <w:rPr>
          <w:rFonts w:asciiTheme="majorHAnsi" w:hAnsiTheme="majorHAnsi" w:cstheme="majorHAnsi"/>
          <w:sz w:val="24"/>
          <w:szCs w:val="24"/>
        </w:rPr>
        <w:t xml:space="preserve">La </w:t>
      </w:r>
      <w:r w:rsidR="0089523A">
        <w:rPr>
          <w:rFonts w:asciiTheme="majorHAnsi" w:hAnsiTheme="majorHAnsi" w:cstheme="majorHAnsi"/>
          <w:b/>
          <w:sz w:val="24"/>
          <w:szCs w:val="24"/>
        </w:rPr>
        <w:t>FONDATION</w:t>
      </w:r>
      <w:r w:rsidRPr="00482926">
        <w:rPr>
          <w:rFonts w:asciiTheme="majorHAnsi" w:hAnsiTheme="majorHAnsi" w:cstheme="majorHAnsi"/>
          <w:b/>
          <w:sz w:val="24"/>
          <w:szCs w:val="24"/>
        </w:rPr>
        <w:t xml:space="preserve"> ANTENNA</w:t>
      </w:r>
      <w:r w:rsidRPr="00B55C33">
        <w:rPr>
          <w:rFonts w:asciiTheme="majorHAnsi" w:hAnsiTheme="majorHAnsi" w:cstheme="majorHAnsi"/>
          <w:sz w:val="24"/>
          <w:szCs w:val="24"/>
        </w:rPr>
        <w:t xml:space="preserve"> </w:t>
      </w:r>
      <w:r w:rsidR="004131DD" w:rsidRPr="00B55C33">
        <w:rPr>
          <w:rFonts w:asciiTheme="majorHAnsi" w:hAnsiTheme="majorHAnsi" w:cstheme="majorHAnsi"/>
          <w:sz w:val="24"/>
          <w:szCs w:val="24"/>
        </w:rPr>
        <w:t>concède</w:t>
      </w:r>
      <w:r w:rsidR="00482926">
        <w:rPr>
          <w:rFonts w:asciiTheme="majorHAnsi" w:hAnsiTheme="majorHAnsi" w:cstheme="majorHAnsi"/>
          <w:sz w:val="24"/>
          <w:szCs w:val="24"/>
        </w:rPr>
        <w:t xml:space="preserve"> à </w:t>
      </w:r>
      <w:r w:rsidR="00BC1BB0">
        <w:rPr>
          <w:rFonts w:asciiTheme="majorHAnsi" w:hAnsiTheme="majorHAnsi" w:cstheme="majorHAnsi"/>
          <w:b/>
          <w:sz w:val="24"/>
          <w:szCs w:val="24"/>
        </w:rPr>
        <w:t>KOMSAYA</w:t>
      </w:r>
      <w:r w:rsidR="004131DD" w:rsidRPr="00B55C33">
        <w:rPr>
          <w:rFonts w:asciiTheme="majorHAnsi" w:hAnsiTheme="majorHAnsi" w:cstheme="majorHAnsi"/>
          <w:sz w:val="24"/>
          <w:szCs w:val="24"/>
        </w:rPr>
        <w:t xml:space="preserve"> un droit, non exclusif et non cessible, de reproduction graph</w:t>
      </w:r>
      <w:r w:rsidR="00EE1022">
        <w:rPr>
          <w:rFonts w:asciiTheme="majorHAnsi" w:hAnsiTheme="majorHAnsi" w:cstheme="majorHAnsi"/>
          <w:sz w:val="24"/>
          <w:szCs w:val="24"/>
        </w:rPr>
        <w:t>ique de ses signes distinctifs</w:t>
      </w:r>
      <w:r w:rsidR="004131DD" w:rsidRPr="00B55C33">
        <w:rPr>
          <w:rFonts w:asciiTheme="majorHAnsi" w:hAnsiTheme="majorHAnsi" w:cstheme="majorHAnsi"/>
          <w:sz w:val="24"/>
          <w:szCs w:val="24"/>
        </w:rPr>
        <w:t xml:space="preserve"> aux seules fins de l’exécution des termes du Contrat, sur tout support connu ou inconnu à ce jour. </w:t>
      </w:r>
    </w:p>
    <w:p w14:paraId="7319678C" w14:textId="77777777" w:rsidR="004131DD" w:rsidRPr="00B55C33" w:rsidRDefault="004131DD" w:rsidP="004131DD">
      <w:pPr>
        <w:ind w:right="72"/>
        <w:jc w:val="both"/>
        <w:rPr>
          <w:rFonts w:asciiTheme="majorHAnsi" w:hAnsiTheme="majorHAnsi" w:cstheme="majorHAnsi"/>
          <w:sz w:val="24"/>
          <w:szCs w:val="24"/>
        </w:rPr>
      </w:pPr>
      <w:r w:rsidRPr="00B55C33">
        <w:rPr>
          <w:rFonts w:asciiTheme="majorHAnsi" w:hAnsiTheme="majorHAnsi" w:cstheme="majorHAnsi"/>
          <w:sz w:val="24"/>
          <w:szCs w:val="24"/>
        </w:rPr>
        <w:t>Les Par</w:t>
      </w:r>
      <w:r w:rsidR="005A6D56" w:rsidRPr="00B55C33">
        <w:rPr>
          <w:rFonts w:asciiTheme="majorHAnsi" w:hAnsiTheme="majorHAnsi" w:cstheme="majorHAnsi"/>
          <w:sz w:val="24"/>
          <w:szCs w:val="24"/>
        </w:rPr>
        <w:t xml:space="preserve">ties s’engagent à se soumettre </w:t>
      </w:r>
      <w:r w:rsidRPr="00B55C33">
        <w:rPr>
          <w:rFonts w:asciiTheme="majorHAnsi" w:hAnsiTheme="majorHAnsi" w:cstheme="majorHAnsi"/>
          <w:sz w:val="24"/>
          <w:szCs w:val="24"/>
        </w:rPr>
        <w:t>pour approbation préalable et écrite tous documents et/ou éléments de communication faisant référence à l’autre Partie et à leur équipe dirigeante.</w:t>
      </w:r>
    </w:p>
    <w:p w14:paraId="76C3B24E" w14:textId="77777777" w:rsidR="004131DD" w:rsidRPr="00B55C33" w:rsidRDefault="004131DD" w:rsidP="004131DD">
      <w:pPr>
        <w:ind w:right="72"/>
        <w:jc w:val="both"/>
        <w:rPr>
          <w:rFonts w:asciiTheme="majorHAnsi" w:hAnsiTheme="majorHAnsi" w:cstheme="majorHAnsi"/>
          <w:sz w:val="24"/>
          <w:szCs w:val="24"/>
        </w:rPr>
      </w:pPr>
      <w:r w:rsidRPr="00B55C33">
        <w:rPr>
          <w:rFonts w:asciiTheme="majorHAnsi" w:hAnsiTheme="majorHAnsi" w:cstheme="majorHAnsi"/>
          <w:sz w:val="24"/>
          <w:szCs w:val="24"/>
        </w:rPr>
        <w:t>Les Parties s’engagent à donner leur approbation dans un délai de 10 jours ouvrés. Au-delà de ce délai, le dit support sera considéré comme accepté de plein droit.</w:t>
      </w:r>
    </w:p>
    <w:p w14:paraId="4CD23EA7" w14:textId="38BA65AF" w:rsidR="0089523A" w:rsidRPr="00B55C33" w:rsidRDefault="004131DD" w:rsidP="004131DD">
      <w:pPr>
        <w:ind w:right="72"/>
        <w:jc w:val="both"/>
        <w:rPr>
          <w:rFonts w:asciiTheme="majorHAnsi" w:hAnsiTheme="majorHAnsi" w:cstheme="majorHAnsi"/>
          <w:sz w:val="24"/>
          <w:szCs w:val="24"/>
        </w:rPr>
      </w:pPr>
      <w:r w:rsidRPr="00B55C33">
        <w:rPr>
          <w:rFonts w:asciiTheme="majorHAnsi" w:hAnsiTheme="majorHAnsi" w:cstheme="majorHAnsi"/>
          <w:sz w:val="24"/>
          <w:szCs w:val="24"/>
        </w:rPr>
        <w:t>Les Parties se garantissent en cas d'action, réclamation, revendication ou opposition engagée à leur encontre au motif que les éléments mis à sa disposition seraient une contrefaçon de droits de propriété intellectuelle appartenant à un tiers ou que l’uti</w:t>
      </w:r>
      <w:r w:rsidR="00505E7A" w:rsidRPr="00B55C33">
        <w:rPr>
          <w:rFonts w:asciiTheme="majorHAnsi" w:hAnsiTheme="majorHAnsi" w:cstheme="majorHAnsi"/>
          <w:sz w:val="24"/>
          <w:szCs w:val="24"/>
        </w:rPr>
        <w:t>lisation de ces éléments seraien</w:t>
      </w:r>
      <w:r w:rsidRPr="00B55C33">
        <w:rPr>
          <w:rFonts w:asciiTheme="majorHAnsi" w:hAnsiTheme="majorHAnsi" w:cstheme="majorHAnsi"/>
          <w:sz w:val="24"/>
          <w:szCs w:val="24"/>
        </w:rPr>
        <w:t>t constitutifs de concurrence déloyale et/ou parasitaire. D’une manière générale, les Parties se garantissent contre tous les troubles, recours ou actions qui pourraient être formés à titre quelconque et par un tiers quelconque, en raison des droits de propriété intellectuelle mis à disposition.</w:t>
      </w:r>
    </w:p>
    <w:p w14:paraId="35A69B8F" w14:textId="77777777" w:rsidR="004131DD" w:rsidRPr="00B55C33" w:rsidRDefault="008F5096" w:rsidP="004131DD">
      <w:pPr>
        <w:ind w:right="72"/>
        <w:jc w:val="both"/>
        <w:rPr>
          <w:rFonts w:asciiTheme="majorHAnsi" w:hAnsiTheme="majorHAnsi" w:cstheme="majorHAnsi"/>
          <w:b/>
          <w:sz w:val="24"/>
          <w:szCs w:val="24"/>
          <w:u w:val="single"/>
        </w:rPr>
      </w:pPr>
      <w:r w:rsidRPr="00B55C33">
        <w:rPr>
          <w:rFonts w:asciiTheme="majorHAnsi" w:hAnsiTheme="majorHAnsi" w:cstheme="majorHAnsi"/>
          <w:b/>
          <w:sz w:val="24"/>
          <w:szCs w:val="24"/>
          <w:u w:val="single"/>
        </w:rPr>
        <w:t>4</w:t>
      </w:r>
      <w:r w:rsidR="005A6D56" w:rsidRPr="00B55C33">
        <w:rPr>
          <w:rFonts w:asciiTheme="majorHAnsi" w:hAnsiTheme="majorHAnsi" w:cstheme="majorHAnsi"/>
          <w:b/>
          <w:sz w:val="24"/>
          <w:szCs w:val="24"/>
          <w:u w:val="single"/>
        </w:rPr>
        <w:t>.2. Propriété</w:t>
      </w:r>
    </w:p>
    <w:p w14:paraId="53AA8D45" w14:textId="480F2D23" w:rsidR="004131DD" w:rsidRPr="00B55C33" w:rsidRDefault="004131DD" w:rsidP="004131DD">
      <w:pPr>
        <w:ind w:right="72"/>
        <w:jc w:val="both"/>
        <w:rPr>
          <w:rFonts w:asciiTheme="majorHAnsi" w:hAnsiTheme="majorHAnsi" w:cstheme="majorHAnsi"/>
          <w:sz w:val="24"/>
          <w:szCs w:val="24"/>
        </w:rPr>
      </w:pPr>
      <w:r w:rsidRPr="00B55C33">
        <w:rPr>
          <w:rFonts w:asciiTheme="majorHAnsi" w:hAnsiTheme="majorHAnsi" w:cstheme="majorHAnsi"/>
          <w:sz w:val="24"/>
          <w:szCs w:val="24"/>
        </w:rPr>
        <w:t xml:space="preserve">Les moyens, méthodologies, outils et/ou les fournitures </w:t>
      </w:r>
      <w:r w:rsidR="00C97D9C">
        <w:rPr>
          <w:rFonts w:asciiTheme="majorHAnsi" w:hAnsiTheme="majorHAnsi" w:cstheme="majorHAnsi"/>
          <w:sz w:val="24"/>
          <w:szCs w:val="24"/>
        </w:rPr>
        <w:t>utilisé</w:t>
      </w:r>
      <w:r w:rsidR="00C97D9C" w:rsidRPr="00B55C33">
        <w:rPr>
          <w:rFonts w:asciiTheme="majorHAnsi" w:hAnsiTheme="majorHAnsi" w:cstheme="majorHAnsi"/>
          <w:sz w:val="24"/>
          <w:szCs w:val="24"/>
        </w:rPr>
        <w:t>s</w:t>
      </w:r>
      <w:r w:rsidRPr="00B55C33">
        <w:rPr>
          <w:rFonts w:asciiTheme="majorHAnsi" w:hAnsiTheme="majorHAnsi" w:cstheme="majorHAnsi"/>
          <w:sz w:val="24"/>
          <w:szCs w:val="24"/>
        </w:rPr>
        <w:t xml:space="preserve"> par chacune des Parties resteront la seule propriét</w:t>
      </w:r>
      <w:r w:rsidR="005A6D56" w:rsidRPr="00B55C33">
        <w:rPr>
          <w:rFonts w:asciiTheme="majorHAnsi" w:hAnsiTheme="majorHAnsi" w:cstheme="majorHAnsi"/>
          <w:sz w:val="24"/>
          <w:szCs w:val="24"/>
        </w:rPr>
        <w:t>é de la Partie qui les apporte.</w:t>
      </w:r>
    </w:p>
    <w:p w14:paraId="50FA857A" w14:textId="44CC3FDB" w:rsidR="004131DD" w:rsidRPr="00B55C33" w:rsidRDefault="004131DD" w:rsidP="004131DD">
      <w:pPr>
        <w:ind w:right="72"/>
        <w:jc w:val="both"/>
        <w:rPr>
          <w:rFonts w:asciiTheme="majorHAnsi" w:hAnsiTheme="majorHAnsi" w:cstheme="majorHAnsi"/>
          <w:sz w:val="24"/>
          <w:szCs w:val="24"/>
        </w:rPr>
      </w:pPr>
      <w:r w:rsidRPr="00B55C33">
        <w:rPr>
          <w:rFonts w:asciiTheme="majorHAnsi" w:hAnsiTheme="majorHAnsi" w:cstheme="majorHAnsi"/>
          <w:sz w:val="24"/>
          <w:szCs w:val="24"/>
        </w:rPr>
        <w:t>L’utilisation pour les besoins de la mission de ces moyens, méthodologies, outils et fourniture par la Partie non propriétaire n’emporte ni cession des droits correspondants ni droits de licence.</w:t>
      </w:r>
    </w:p>
    <w:p w14:paraId="35DF8B5D" w14:textId="77777777" w:rsidR="004131DD" w:rsidRPr="00B55C33" w:rsidRDefault="008F5096" w:rsidP="004131DD">
      <w:pPr>
        <w:ind w:right="72"/>
        <w:jc w:val="both"/>
        <w:rPr>
          <w:rFonts w:asciiTheme="majorHAnsi" w:hAnsiTheme="majorHAnsi" w:cstheme="majorHAnsi"/>
          <w:b/>
          <w:sz w:val="24"/>
          <w:szCs w:val="24"/>
          <w:u w:val="single"/>
        </w:rPr>
      </w:pPr>
      <w:r w:rsidRPr="00B55C33">
        <w:rPr>
          <w:rFonts w:asciiTheme="majorHAnsi" w:hAnsiTheme="majorHAnsi" w:cstheme="majorHAnsi"/>
          <w:b/>
          <w:sz w:val="24"/>
          <w:szCs w:val="24"/>
          <w:u w:val="single"/>
        </w:rPr>
        <w:t>4.3.  Confidentialité</w:t>
      </w:r>
    </w:p>
    <w:p w14:paraId="5BF233CB" w14:textId="77777777" w:rsidR="004131DD" w:rsidRPr="00B55C33" w:rsidRDefault="004131DD" w:rsidP="008F5096">
      <w:pPr>
        <w:ind w:right="72"/>
        <w:jc w:val="both"/>
        <w:rPr>
          <w:rFonts w:asciiTheme="majorHAnsi" w:hAnsiTheme="majorHAnsi" w:cstheme="majorHAnsi"/>
          <w:sz w:val="24"/>
          <w:szCs w:val="24"/>
        </w:rPr>
      </w:pPr>
      <w:r w:rsidRPr="00B55C33">
        <w:rPr>
          <w:rFonts w:asciiTheme="majorHAnsi" w:hAnsiTheme="majorHAnsi" w:cstheme="majorHAnsi"/>
          <w:sz w:val="24"/>
          <w:szCs w:val="24"/>
        </w:rPr>
        <w:t>Les Parties conviennent du caractère strictement confidentiel</w:t>
      </w:r>
      <w:r w:rsidR="000C3443" w:rsidRPr="00B55C33">
        <w:rPr>
          <w:rFonts w:asciiTheme="majorHAnsi" w:hAnsiTheme="majorHAnsi" w:cstheme="majorHAnsi"/>
          <w:sz w:val="24"/>
          <w:szCs w:val="24"/>
        </w:rPr>
        <w:t xml:space="preserve"> des informations de tout ordre </w:t>
      </w:r>
      <w:r w:rsidRPr="00B55C33">
        <w:rPr>
          <w:rFonts w:asciiTheme="majorHAnsi" w:hAnsiTheme="majorHAnsi" w:cstheme="majorHAnsi"/>
          <w:sz w:val="24"/>
          <w:szCs w:val="24"/>
        </w:rPr>
        <w:t xml:space="preserve">échangées entre elles, tant dans la période </w:t>
      </w:r>
      <w:proofErr w:type="spellStart"/>
      <w:r w:rsidRPr="00B55C33">
        <w:rPr>
          <w:rFonts w:asciiTheme="majorHAnsi" w:hAnsiTheme="majorHAnsi" w:cstheme="majorHAnsi"/>
          <w:sz w:val="24"/>
          <w:szCs w:val="24"/>
        </w:rPr>
        <w:t>pré-contractuelle</w:t>
      </w:r>
      <w:proofErr w:type="spellEnd"/>
      <w:r w:rsidRPr="00B55C33">
        <w:rPr>
          <w:rFonts w:asciiTheme="majorHAnsi" w:hAnsiTheme="majorHAnsi" w:cstheme="majorHAnsi"/>
          <w:sz w:val="24"/>
          <w:szCs w:val="24"/>
        </w:rPr>
        <w:t xml:space="preserve">, contractuelle et post-contractuelle, et d’une manière générale </w:t>
      </w:r>
      <w:r w:rsidR="008F5096" w:rsidRPr="00B55C33">
        <w:rPr>
          <w:rFonts w:asciiTheme="majorHAnsi" w:hAnsiTheme="majorHAnsi" w:cstheme="majorHAnsi"/>
          <w:sz w:val="24"/>
          <w:szCs w:val="24"/>
        </w:rPr>
        <w:t>dans le cadre de leur relation.</w:t>
      </w:r>
    </w:p>
    <w:p w14:paraId="75B9D7BF" w14:textId="77777777" w:rsidR="004131DD" w:rsidRPr="00B55C33" w:rsidRDefault="004131DD" w:rsidP="008F5096">
      <w:pPr>
        <w:pStyle w:val="Textkrper"/>
        <w:ind w:right="72"/>
        <w:jc w:val="both"/>
        <w:rPr>
          <w:rFonts w:asciiTheme="majorHAnsi" w:hAnsiTheme="majorHAnsi" w:cstheme="majorHAnsi"/>
        </w:rPr>
      </w:pPr>
      <w:r w:rsidRPr="00B55C33">
        <w:rPr>
          <w:rFonts w:asciiTheme="majorHAnsi" w:hAnsiTheme="majorHAnsi" w:cstheme="majorHAnsi"/>
        </w:rPr>
        <w:t>Par conséquent, les Parties s'interdisent formellement de diffuser à quiconque, que ce soit pendant la durée de leurs relations qu'à leur expiration pour quelque cause que ce soit, toutes les informations les concernant qu'elles soient d'ordre organisationnel, commercial ou financier dont elles pourraient avoir connaissance</w:t>
      </w:r>
      <w:r w:rsidRPr="00B55C33">
        <w:rPr>
          <w:rFonts w:asciiTheme="majorHAnsi" w:hAnsiTheme="majorHAnsi" w:cstheme="majorHAnsi"/>
        </w:rPr>
        <w:fldChar w:fldCharType="begin"/>
      </w:r>
      <w:r w:rsidRPr="00B55C33">
        <w:rPr>
          <w:rFonts w:asciiTheme="majorHAnsi" w:hAnsiTheme="majorHAnsi" w:cstheme="majorHAnsi"/>
        </w:rPr>
        <w:instrText xml:space="preserve">  </w:instrText>
      </w:r>
      <w:r w:rsidRPr="00B55C33">
        <w:rPr>
          <w:rFonts w:asciiTheme="majorHAnsi" w:hAnsiTheme="majorHAnsi" w:cstheme="majorHAnsi"/>
        </w:rPr>
        <w:fldChar w:fldCharType="end"/>
      </w:r>
      <w:r w:rsidR="008F5096" w:rsidRPr="00B55C33">
        <w:rPr>
          <w:rFonts w:asciiTheme="majorHAnsi" w:hAnsiTheme="majorHAnsi" w:cstheme="majorHAnsi"/>
        </w:rPr>
        <w:t>.</w:t>
      </w:r>
    </w:p>
    <w:p w14:paraId="5DB2F8B0" w14:textId="77777777" w:rsidR="004131DD" w:rsidRPr="00B55C33" w:rsidRDefault="004131DD" w:rsidP="004131DD">
      <w:pPr>
        <w:ind w:right="72"/>
        <w:jc w:val="both"/>
        <w:rPr>
          <w:rFonts w:asciiTheme="majorHAnsi" w:hAnsiTheme="majorHAnsi" w:cstheme="majorHAnsi"/>
          <w:sz w:val="24"/>
          <w:szCs w:val="24"/>
        </w:rPr>
      </w:pPr>
      <w:r w:rsidRPr="00B55C33">
        <w:rPr>
          <w:rFonts w:asciiTheme="majorHAnsi" w:hAnsiTheme="majorHAnsi" w:cstheme="majorHAnsi"/>
          <w:sz w:val="24"/>
          <w:szCs w:val="24"/>
        </w:rPr>
        <w:t>En outre, l'ensemble des actes et accords qui seront formalisés entre les Parties présentera également un carac</w:t>
      </w:r>
      <w:r w:rsidR="008F5096" w:rsidRPr="00B55C33">
        <w:rPr>
          <w:rFonts w:asciiTheme="majorHAnsi" w:hAnsiTheme="majorHAnsi" w:cstheme="majorHAnsi"/>
          <w:sz w:val="24"/>
          <w:szCs w:val="24"/>
        </w:rPr>
        <w:t xml:space="preserve">tère strictement confidentiel. </w:t>
      </w:r>
    </w:p>
    <w:p w14:paraId="35FB52E7" w14:textId="77777777" w:rsidR="004131DD" w:rsidRPr="00B55C33" w:rsidRDefault="004131DD" w:rsidP="004131DD">
      <w:pPr>
        <w:ind w:right="72"/>
        <w:jc w:val="both"/>
        <w:rPr>
          <w:rFonts w:asciiTheme="majorHAnsi" w:hAnsiTheme="majorHAnsi" w:cstheme="majorHAnsi"/>
          <w:sz w:val="24"/>
          <w:szCs w:val="24"/>
        </w:rPr>
      </w:pPr>
      <w:r w:rsidRPr="00B55C33">
        <w:rPr>
          <w:rFonts w:asciiTheme="majorHAnsi" w:hAnsiTheme="majorHAnsi" w:cstheme="majorHAnsi"/>
          <w:sz w:val="24"/>
          <w:szCs w:val="24"/>
        </w:rPr>
        <w:t>Les Parties s'engagent à faire respecter ces dispositions par tous leurs collaborateurs, prestataires et généralement par toutes les personnes qui interviendront en exécution du Contrat. Pour ce faire, les Parties s'engagent à prendre toutes précautions pour prévenir tous risques de div</w:t>
      </w:r>
      <w:r w:rsidR="008F5096" w:rsidRPr="00B55C33">
        <w:rPr>
          <w:rFonts w:asciiTheme="majorHAnsi" w:hAnsiTheme="majorHAnsi" w:cstheme="majorHAnsi"/>
          <w:sz w:val="24"/>
          <w:szCs w:val="24"/>
        </w:rPr>
        <w:t>ulgation desdites informations.</w:t>
      </w:r>
    </w:p>
    <w:p w14:paraId="05A82F07" w14:textId="77777777" w:rsidR="004131DD" w:rsidRPr="00B55C33" w:rsidRDefault="004131DD" w:rsidP="004131DD">
      <w:pPr>
        <w:ind w:right="72"/>
        <w:jc w:val="both"/>
        <w:rPr>
          <w:rFonts w:asciiTheme="majorHAnsi" w:hAnsiTheme="majorHAnsi" w:cstheme="majorHAnsi"/>
          <w:b/>
          <w:sz w:val="24"/>
          <w:szCs w:val="24"/>
          <w:u w:val="single"/>
        </w:rPr>
      </w:pPr>
    </w:p>
    <w:p w14:paraId="2020E17B" w14:textId="77777777" w:rsidR="004131DD" w:rsidRPr="00B55C33" w:rsidRDefault="008F5096" w:rsidP="00601F65">
      <w:pPr>
        <w:ind w:right="72"/>
        <w:jc w:val="both"/>
        <w:rPr>
          <w:rFonts w:asciiTheme="majorHAnsi" w:hAnsiTheme="majorHAnsi" w:cstheme="majorHAnsi"/>
          <w:b/>
          <w:sz w:val="24"/>
          <w:szCs w:val="24"/>
          <w:u w:val="single"/>
        </w:rPr>
      </w:pPr>
      <w:r w:rsidRPr="00B55C33">
        <w:rPr>
          <w:rFonts w:asciiTheme="majorHAnsi" w:hAnsiTheme="majorHAnsi" w:cstheme="majorHAnsi"/>
          <w:b/>
          <w:sz w:val="24"/>
          <w:szCs w:val="24"/>
          <w:u w:val="single"/>
        </w:rPr>
        <w:t>4.4</w:t>
      </w:r>
      <w:r w:rsidR="00601F65" w:rsidRPr="00B55C33">
        <w:rPr>
          <w:rFonts w:asciiTheme="majorHAnsi" w:hAnsiTheme="majorHAnsi" w:cstheme="majorHAnsi"/>
          <w:b/>
          <w:sz w:val="24"/>
          <w:szCs w:val="24"/>
          <w:u w:val="single"/>
        </w:rPr>
        <w:t>.  Résiliation</w:t>
      </w:r>
    </w:p>
    <w:p w14:paraId="2876FF88" w14:textId="77777777" w:rsidR="004131DD" w:rsidRPr="00B55C33" w:rsidRDefault="004131DD" w:rsidP="004131DD">
      <w:pPr>
        <w:ind w:right="72"/>
        <w:jc w:val="both"/>
        <w:outlineLvl w:val="0"/>
        <w:rPr>
          <w:rFonts w:asciiTheme="majorHAnsi" w:hAnsiTheme="majorHAnsi" w:cstheme="majorHAnsi"/>
          <w:sz w:val="24"/>
          <w:szCs w:val="24"/>
        </w:rPr>
      </w:pPr>
      <w:r w:rsidRPr="00B55C33">
        <w:rPr>
          <w:rFonts w:asciiTheme="majorHAnsi" w:hAnsiTheme="majorHAnsi" w:cstheme="majorHAnsi"/>
          <w:sz w:val="24"/>
          <w:szCs w:val="24"/>
        </w:rPr>
        <w:t xml:space="preserve">En cas de manquement de l’une ou l’autre des Parties aux obligations qui lui incombent au titre du Contrat, et de ses avenants successifs, le Contrat pourra être résilié de plein droit, sans indemnité ni préavis, par la Partie lésée si la Partie défaillante n’apporte pas remède à son manquement dans un délai de trente (30) jours calendaires à compter de la date de réception de la notification que lui ferait l’autre Partie par lettre recommandée avec demande d’avis </w:t>
      </w:r>
      <w:r w:rsidR="008F5096" w:rsidRPr="00B55C33">
        <w:rPr>
          <w:rFonts w:asciiTheme="majorHAnsi" w:hAnsiTheme="majorHAnsi" w:cstheme="majorHAnsi"/>
          <w:sz w:val="24"/>
          <w:szCs w:val="24"/>
        </w:rPr>
        <w:t>de réception.</w:t>
      </w:r>
    </w:p>
    <w:p w14:paraId="7835C1B2" w14:textId="77777777" w:rsidR="004131DD" w:rsidRPr="00B55C33" w:rsidRDefault="004131DD" w:rsidP="008F5096">
      <w:pPr>
        <w:ind w:right="72"/>
        <w:jc w:val="both"/>
        <w:rPr>
          <w:rFonts w:asciiTheme="majorHAnsi" w:hAnsiTheme="majorHAnsi" w:cstheme="majorHAnsi"/>
          <w:sz w:val="24"/>
          <w:szCs w:val="24"/>
        </w:rPr>
      </w:pPr>
      <w:r w:rsidRPr="00B55C33">
        <w:rPr>
          <w:rFonts w:asciiTheme="majorHAnsi" w:hAnsiTheme="majorHAnsi" w:cstheme="majorHAnsi"/>
          <w:sz w:val="24"/>
          <w:szCs w:val="24"/>
        </w:rPr>
        <w:t xml:space="preserve">A la cessation du Contrat, pour quelque cause que ce soit, les Parties s’abstiendront de tout acte susceptible de porter atteinte à l’image et </w:t>
      </w:r>
      <w:r w:rsidR="008F5096" w:rsidRPr="00B55C33">
        <w:rPr>
          <w:rFonts w:asciiTheme="majorHAnsi" w:hAnsiTheme="majorHAnsi" w:cstheme="majorHAnsi"/>
          <w:sz w:val="24"/>
          <w:szCs w:val="24"/>
        </w:rPr>
        <w:t xml:space="preserve">aux intérêts l’une de l’autre. </w:t>
      </w:r>
    </w:p>
    <w:p w14:paraId="4154B9D5" w14:textId="77777777" w:rsidR="004131DD" w:rsidRPr="00B55C33" w:rsidRDefault="004131DD" w:rsidP="004131DD">
      <w:pPr>
        <w:pStyle w:val="berschrift1"/>
        <w:spacing w:before="0" w:after="0"/>
        <w:ind w:right="72"/>
        <w:jc w:val="both"/>
        <w:rPr>
          <w:rFonts w:asciiTheme="majorHAnsi" w:eastAsia="Calibri" w:hAnsiTheme="majorHAnsi" w:cstheme="majorHAnsi"/>
          <w:kern w:val="0"/>
          <w:sz w:val="24"/>
          <w:szCs w:val="24"/>
          <w:u w:val="single"/>
        </w:rPr>
      </w:pPr>
    </w:p>
    <w:p w14:paraId="6A69F712" w14:textId="77777777" w:rsidR="004131DD" w:rsidRPr="00B55C33" w:rsidRDefault="008F5096" w:rsidP="004131DD">
      <w:pPr>
        <w:ind w:right="72"/>
        <w:jc w:val="both"/>
        <w:rPr>
          <w:rFonts w:asciiTheme="majorHAnsi" w:hAnsiTheme="majorHAnsi" w:cstheme="majorHAnsi"/>
          <w:b/>
          <w:sz w:val="24"/>
          <w:szCs w:val="24"/>
          <w:u w:val="single"/>
        </w:rPr>
      </w:pPr>
      <w:r w:rsidRPr="00B55C33">
        <w:rPr>
          <w:rFonts w:asciiTheme="majorHAnsi" w:hAnsiTheme="majorHAnsi" w:cstheme="majorHAnsi"/>
          <w:b/>
          <w:sz w:val="24"/>
          <w:szCs w:val="24"/>
          <w:u w:val="single"/>
        </w:rPr>
        <w:t>4.5</w:t>
      </w:r>
      <w:r w:rsidR="004131DD" w:rsidRPr="00B55C33">
        <w:rPr>
          <w:rFonts w:asciiTheme="majorHAnsi" w:hAnsiTheme="majorHAnsi" w:cstheme="majorHAnsi"/>
          <w:b/>
          <w:sz w:val="24"/>
          <w:szCs w:val="24"/>
          <w:u w:val="single"/>
        </w:rPr>
        <w:t>. Litiges - Élection de domicile</w:t>
      </w:r>
    </w:p>
    <w:p w14:paraId="7E384D72" w14:textId="77777777" w:rsidR="004131DD" w:rsidRPr="00B55C33" w:rsidRDefault="004131DD" w:rsidP="004131DD">
      <w:pPr>
        <w:ind w:right="72"/>
        <w:jc w:val="both"/>
        <w:rPr>
          <w:rFonts w:asciiTheme="majorHAnsi" w:hAnsiTheme="majorHAnsi" w:cstheme="majorHAnsi"/>
          <w:sz w:val="24"/>
          <w:szCs w:val="24"/>
        </w:rPr>
      </w:pPr>
    </w:p>
    <w:p w14:paraId="50FFFB6F" w14:textId="77777777" w:rsidR="004131DD" w:rsidRPr="00B55C33" w:rsidRDefault="004131DD" w:rsidP="004131DD">
      <w:pPr>
        <w:pStyle w:val="Textkrper"/>
        <w:suppressAutoHyphens/>
        <w:spacing w:after="0"/>
        <w:ind w:right="72"/>
        <w:jc w:val="both"/>
        <w:rPr>
          <w:rFonts w:asciiTheme="majorHAnsi" w:eastAsia="Lucida Sans Unicode" w:hAnsiTheme="majorHAnsi" w:cstheme="majorHAnsi"/>
          <w:bCs/>
          <w:lang w:eastAsia="ar-SA"/>
        </w:rPr>
      </w:pPr>
      <w:r w:rsidRPr="00B55C33">
        <w:rPr>
          <w:rFonts w:asciiTheme="majorHAnsi" w:eastAsia="Lucida Sans Unicode" w:hAnsiTheme="majorHAnsi" w:cstheme="majorHAnsi"/>
          <w:bCs/>
          <w:lang w:eastAsia="ar-SA"/>
        </w:rPr>
        <w:t>En cas de différend relatif à l’interprétation, l’exécution ou la résiliation du Contrat,  les Parties s’efforceront de parvenir à un règlement amiable.</w:t>
      </w:r>
    </w:p>
    <w:p w14:paraId="075DB642" w14:textId="77777777" w:rsidR="004131DD" w:rsidRPr="00B55C33" w:rsidRDefault="004131DD" w:rsidP="004131DD">
      <w:pPr>
        <w:ind w:right="72"/>
        <w:jc w:val="both"/>
        <w:rPr>
          <w:rFonts w:asciiTheme="majorHAnsi" w:eastAsia="Lucida Sans Unicode" w:hAnsiTheme="majorHAnsi" w:cstheme="majorHAnsi"/>
          <w:bCs/>
          <w:sz w:val="24"/>
          <w:szCs w:val="24"/>
          <w:lang w:eastAsia="ar-SA"/>
        </w:rPr>
      </w:pPr>
    </w:p>
    <w:p w14:paraId="3125A8CA" w14:textId="0617D1DC" w:rsidR="004131DD" w:rsidRPr="00B55C33" w:rsidRDefault="004131DD" w:rsidP="004131DD">
      <w:pPr>
        <w:ind w:right="72"/>
        <w:jc w:val="both"/>
        <w:rPr>
          <w:rFonts w:asciiTheme="majorHAnsi" w:hAnsiTheme="majorHAnsi" w:cstheme="majorHAnsi"/>
          <w:bCs/>
          <w:sz w:val="24"/>
          <w:szCs w:val="24"/>
        </w:rPr>
      </w:pPr>
      <w:r w:rsidRPr="00B55C33">
        <w:rPr>
          <w:rFonts w:asciiTheme="majorHAnsi" w:hAnsiTheme="majorHAnsi" w:cstheme="majorHAnsi"/>
          <w:bCs/>
          <w:sz w:val="24"/>
          <w:szCs w:val="24"/>
        </w:rPr>
        <w:t>A défaut d’accord amiable dans un délai d’un (1) mois à compter de la notification écrite de ce différend par l’une</w:t>
      </w:r>
      <w:r w:rsidR="00B90FC2">
        <w:rPr>
          <w:rFonts w:asciiTheme="majorHAnsi" w:hAnsiTheme="majorHAnsi" w:cstheme="majorHAnsi"/>
          <w:bCs/>
          <w:sz w:val="24"/>
          <w:szCs w:val="24"/>
        </w:rPr>
        <w:t xml:space="preserve"> ou l’autre Partie, le tribunal </w:t>
      </w:r>
      <w:r w:rsidRPr="00B55C33">
        <w:rPr>
          <w:rFonts w:asciiTheme="majorHAnsi" w:hAnsiTheme="majorHAnsi" w:cstheme="majorHAnsi"/>
          <w:sz w:val="24"/>
          <w:szCs w:val="24"/>
        </w:rPr>
        <w:t>du l</w:t>
      </w:r>
      <w:r w:rsidR="006407BE">
        <w:rPr>
          <w:rFonts w:asciiTheme="majorHAnsi" w:hAnsiTheme="majorHAnsi" w:cstheme="majorHAnsi"/>
          <w:sz w:val="24"/>
          <w:szCs w:val="24"/>
        </w:rPr>
        <w:t xml:space="preserve">ieu du siège social de la Fondation </w:t>
      </w:r>
      <w:proofErr w:type="spellStart"/>
      <w:r w:rsidR="006407BE">
        <w:rPr>
          <w:rFonts w:asciiTheme="majorHAnsi" w:hAnsiTheme="majorHAnsi" w:cstheme="majorHAnsi"/>
          <w:sz w:val="24"/>
          <w:szCs w:val="24"/>
        </w:rPr>
        <w:t>Antenna</w:t>
      </w:r>
      <w:proofErr w:type="spellEnd"/>
      <w:r w:rsidRPr="00B55C33">
        <w:rPr>
          <w:rFonts w:asciiTheme="majorHAnsi" w:hAnsiTheme="majorHAnsi" w:cstheme="majorHAnsi"/>
          <w:sz w:val="24"/>
          <w:szCs w:val="24"/>
        </w:rPr>
        <w:t xml:space="preserve"> </w:t>
      </w:r>
      <w:r w:rsidRPr="00B55C33">
        <w:rPr>
          <w:rFonts w:asciiTheme="majorHAnsi" w:hAnsiTheme="majorHAnsi" w:cstheme="majorHAnsi"/>
          <w:bCs/>
          <w:sz w:val="24"/>
          <w:szCs w:val="24"/>
        </w:rPr>
        <w:t>sera seul compétent pour trancher le litige,</w:t>
      </w:r>
      <w:r w:rsidRPr="00B55C33">
        <w:rPr>
          <w:rFonts w:asciiTheme="majorHAnsi" w:hAnsiTheme="majorHAnsi" w:cstheme="majorHAnsi"/>
          <w:sz w:val="24"/>
          <w:szCs w:val="24"/>
        </w:rPr>
        <w:t xml:space="preserve"> même en cas d’appel en garantie et de pluralité de défendeurs</w:t>
      </w:r>
      <w:r w:rsidRPr="00B55C33">
        <w:rPr>
          <w:rFonts w:asciiTheme="majorHAnsi" w:hAnsiTheme="majorHAnsi" w:cstheme="majorHAnsi"/>
          <w:bCs/>
          <w:sz w:val="24"/>
          <w:szCs w:val="24"/>
        </w:rPr>
        <w:t xml:space="preserve">. </w:t>
      </w:r>
    </w:p>
    <w:p w14:paraId="7841224A" w14:textId="77777777" w:rsidR="005574B2" w:rsidRDefault="005574B2" w:rsidP="004131DD">
      <w:pPr>
        <w:ind w:right="72"/>
        <w:jc w:val="both"/>
        <w:rPr>
          <w:rFonts w:asciiTheme="majorHAnsi" w:hAnsiTheme="majorHAnsi" w:cstheme="majorHAnsi"/>
          <w:b/>
          <w:sz w:val="24"/>
          <w:szCs w:val="24"/>
          <w:u w:val="single"/>
        </w:rPr>
      </w:pPr>
    </w:p>
    <w:p w14:paraId="12E7749A" w14:textId="57F1F497" w:rsidR="004131DD" w:rsidRPr="00B55C33" w:rsidRDefault="008F5096" w:rsidP="004131DD">
      <w:pPr>
        <w:ind w:right="72"/>
        <w:jc w:val="both"/>
        <w:rPr>
          <w:rFonts w:asciiTheme="majorHAnsi" w:hAnsiTheme="majorHAnsi" w:cstheme="majorHAnsi"/>
          <w:b/>
          <w:sz w:val="24"/>
          <w:szCs w:val="24"/>
          <w:u w:val="single"/>
        </w:rPr>
      </w:pPr>
      <w:r w:rsidRPr="00B55C33">
        <w:rPr>
          <w:rFonts w:asciiTheme="majorHAnsi" w:hAnsiTheme="majorHAnsi" w:cstheme="majorHAnsi"/>
          <w:b/>
          <w:sz w:val="24"/>
          <w:szCs w:val="24"/>
          <w:u w:val="single"/>
        </w:rPr>
        <w:t>4.6</w:t>
      </w:r>
      <w:r w:rsidR="004131DD" w:rsidRPr="00B55C33">
        <w:rPr>
          <w:rFonts w:asciiTheme="majorHAnsi" w:hAnsiTheme="majorHAnsi" w:cstheme="majorHAnsi"/>
          <w:b/>
          <w:sz w:val="24"/>
          <w:szCs w:val="24"/>
          <w:u w:val="single"/>
        </w:rPr>
        <w:t xml:space="preserve">. Loi applicable </w:t>
      </w:r>
    </w:p>
    <w:p w14:paraId="5470F10A" w14:textId="77777777" w:rsidR="004131DD" w:rsidRPr="00B55C33" w:rsidRDefault="004131DD" w:rsidP="004131DD">
      <w:pPr>
        <w:ind w:right="72"/>
        <w:jc w:val="both"/>
        <w:rPr>
          <w:rFonts w:asciiTheme="majorHAnsi" w:hAnsiTheme="majorHAnsi" w:cstheme="majorHAnsi"/>
          <w:sz w:val="24"/>
          <w:szCs w:val="24"/>
        </w:rPr>
      </w:pPr>
    </w:p>
    <w:p w14:paraId="0BDBF636" w14:textId="775450E1" w:rsidR="004131DD" w:rsidRPr="00B55C33" w:rsidRDefault="004131DD" w:rsidP="005574B2">
      <w:pPr>
        <w:ind w:right="72"/>
        <w:jc w:val="both"/>
        <w:rPr>
          <w:rFonts w:asciiTheme="majorHAnsi" w:hAnsiTheme="majorHAnsi" w:cstheme="majorHAnsi"/>
          <w:sz w:val="24"/>
          <w:szCs w:val="24"/>
        </w:rPr>
      </w:pPr>
      <w:r w:rsidRPr="00B55C33">
        <w:rPr>
          <w:rFonts w:asciiTheme="majorHAnsi" w:hAnsiTheme="majorHAnsi" w:cstheme="majorHAnsi"/>
          <w:bCs/>
          <w:sz w:val="24"/>
          <w:szCs w:val="24"/>
        </w:rPr>
        <w:t xml:space="preserve">Le Contrat </w:t>
      </w:r>
      <w:r w:rsidRPr="00B55C33">
        <w:rPr>
          <w:rFonts w:asciiTheme="majorHAnsi" w:hAnsiTheme="majorHAnsi" w:cstheme="majorHAnsi"/>
          <w:sz w:val="24"/>
          <w:szCs w:val="24"/>
        </w:rPr>
        <w:t xml:space="preserve">est soumis à la </w:t>
      </w:r>
      <w:r w:rsidR="005574B2">
        <w:rPr>
          <w:rFonts w:asciiTheme="majorHAnsi" w:hAnsiTheme="majorHAnsi" w:cstheme="majorHAnsi"/>
          <w:sz w:val="24"/>
          <w:szCs w:val="24"/>
        </w:rPr>
        <w:t>l</w:t>
      </w:r>
      <w:r w:rsidRPr="00B55C33">
        <w:rPr>
          <w:rFonts w:asciiTheme="majorHAnsi" w:hAnsiTheme="majorHAnsi" w:cstheme="majorHAnsi"/>
          <w:sz w:val="24"/>
          <w:szCs w:val="24"/>
        </w:rPr>
        <w:t xml:space="preserve">oi </w:t>
      </w:r>
      <w:r w:rsidR="005574B2">
        <w:rPr>
          <w:rFonts w:asciiTheme="majorHAnsi" w:hAnsiTheme="majorHAnsi" w:cstheme="majorHAnsi"/>
          <w:sz w:val="24"/>
          <w:szCs w:val="24"/>
        </w:rPr>
        <w:t>s</w:t>
      </w:r>
      <w:r w:rsidR="003A3113">
        <w:rPr>
          <w:rFonts w:asciiTheme="majorHAnsi" w:hAnsiTheme="majorHAnsi" w:cstheme="majorHAnsi"/>
          <w:sz w:val="24"/>
          <w:szCs w:val="24"/>
        </w:rPr>
        <w:t>uisse</w:t>
      </w:r>
      <w:r w:rsidR="006407BE">
        <w:rPr>
          <w:rFonts w:asciiTheme="majorHAnsi" w:hAnsiTheme="majorHAnsi" w:cstheme="majorHAnsi"/>
          <w:sz w:val="24"/>
          <w:szCs w:val="24"/>
        </w:rPr>
        <w:t xml:space="preserve"> et </w:t>
      </w:r>
      <w:r w:rsidR="000B7F7D">
        <w:rPr>
          <w:rFonts w:asciiTheme="majorHAnsi" w:hAnsiTheme="majorHAnsi" w:cstheme="majorHAnsi"/>
          <w:sz w:val="24"/>
          <w:szCs w:val="24"/>
        </w:rPr>
        <w:t>burkinabée</w:t>
      </w:r>
      <w:r w:rsidRPr="00B55C33">
        <w:rPr>
          <w:rFonts w:asciiTheme="majorHAnsi" w:hAnsiTheme="majorHAnsi" w:cstheme="majorHAnsi"/>
          <w:sz w:val="24"/>
          <w:szCs w:val="24"/>
        </w:rPr>
        <w:t xml:space="preserve"> </w:t>
      </w:r>
    </w:p>
    <w:p w14:paraId="45ADB3EB" w14:textId="77777777" w:rsidR="004131DD" w:rsidRPr="00B55C33" w:rsidRDefault="004131DD" w:rsidP="005574B2">
      <w:pPr>
        <w:ind w:right="72"/>
        <w:jc w:val="both"/>
        <w:rPr>
          <w:rFonts w:asciiTheme="majorHAnsi" w:hAnsiTheme="majorHAnsi" w:cstheme="majorHAnsi"/>
          <w:bCs/>
          <w:sz w:val="24"/>
          <w:szCs w:val="24"/>
        </w:rPr>
      </w:pPr>
    </w:p>
    <w:p w14:paraId="18521161" w14:textId="762CC283" w:rsidR="004131DD" w:rsidRPr="00B55C33" w:rsidRDefault="009D45E7" w:rsidP="005574B2">
      <w:pPr>
        <w:tabs>
          <w:tab w:val="left" w:pos="567"/>
          <w:tab w:val="left" w:pos="851"/>
        </w:tabs>
        <w:ind w:right="72"/>
        <w:jc w:val="both"/>
        <w:rPr>
          <w:rFonts w:asciiTheme="majorHAnsi" w:hAnsiTheme="majorHAnsi" w:cstheme="majorHAnsi"/>
          <w:sz w:val="24"/>
          <w:szCs w:val="24"/>
        </w:rPr>
      </w:pPr>
      <w:r>
        <w:rPr>
          <w:rFonts w:asciiTheme="majorHAnsi" w:hAnsiTheme="majorHAnsi" w:cstheme="majorHAnsi"/>
          <w:sz w:val="24"/>
          <w:szCs w:val="24"/>
        </w:rPr>
        <w:t xml:space="preserve">Fait à Genève, Suisse, en </w:t>
      </w:r>
      <w:r w:rsidR="006407BE">
        <w:rPr>
          <w:rFonts w:asciiTheme="majorHAnsi" w:hAnsiTheme="majorHAnsi" w:cstheme="majorHAnsi"/>
          <w:sz w:val="24"/>
          <w:szCs w:val="24"/>
        </w:rPr>
        <w:t>deux</w:t>
      </w:r>
      <w:r>
        <w:rPr>
          <w:rFonts w:asciiTheme="majorHAnsi" w:hAnsiTheme="majorHAnsi" w:cstheme="majorHAnsi"/>
          <w:sz w:val="24"/>
          <w:szCs w:val="24"/>
        </w:rPr>
        <w:t xml:space="preserve"> exemplaires, </w:t>
      </w:r>
      <w:r w:rsidR="004131DD" w:rsidRPr="00B55C33">
        <w:rPr>
          <w:rFonts w:asciiTheme="majorHAnsi" w:hAnsiTheme="majorHAnsi" w:cstheme="majorHAnsi"/>
          <w:sz w:val="24"/>
          <w:szCs w:val="24"/>
        </w:rPr>
        <w:t>dont</w:t>
      </w:r>
      <w:r>
        <w:rPr>
          <w:rFonts w:asciiTheme="majorHAnsi" w:hAnsiTheme="majorHAnsi" w:cstheme="majorHAnsi"/>
          <w:sz w:val="24"/>
          <w:szCs w:val="24"/>
        </w:rPr>
        <w:t xml:space="preserve"> au minium</w:t>
      </w:r>
      <w:r w:rsidR="004131DD" w:rsidRPr="00B55C33">
        <w:rPr>
          <w:rFonts w:asciiTheme="majorHAnsi" w:hAnsiTheme="majorHAnsi" w:cstheme="majorHAnsi"/>
          <w:sz w:val="24"/>
          <w:szCs w:val="24"/>
        </w:rPr>
        <w:t xml:space="preserve"> un remis à chacune des Parties.</w:t>
      </w:r>
    </w:p>
    <w:p w14:paraId="1F717A80" w14:textId="77777777" w:rsidR="004131DD" w:rsidRPr="00B55C33" w:rsidRDefault="004131DD" w:rsidP="004131DD">
      <w:pPr>
        <w:pStyle w:val="Textkrper-Zeileneinzug"/>
        <w:tabs>
          <w:tab w:val="left" w:pos="540"/>
        </w:tabs>
        <w:spacing w:before="0" w:after="0" w:line="240" w:lineRule="auto"/>
        <w:ind w:left="0" w:right="72" w:firstLine="0"/>
        <w:rPr>
          <w:rFonts w:asciiTheme="majorHAnsi" w:hAnsiTheme="majorHAnsi" w:cstheme="majorHAnsi"/>
          <w:sz w:val="24"/>
          <w:szCs w:val="24"/>
        </w:rPr>
      </w:pPr>
    </w:p>
    <w:p w14:paraId="5F75462F" w14:textId="77777777" w:rsidR="004131DD" w:rsidRPr="00B55C33" w:rsidRDefault="004131DD" w:rsidP="004131DD">
      <w:pPr>
        <w:pStyle w:val="Textkrper-Zeileneinzug"/>
        <w:tabs>
          <w:tab w:val="left" w:pos="540"/>
        </w:tabs>
        <w:spacing w:before="0" w:after="0" w:line="240" w:lineRule="auto"/>
        <w:ind w:left="0" w:right="72" w:firstLine="0"/>
        <w:rPr>
          <w:rFonts w:asciiTheme="majorHAnsi" w:hAnsiTheme="majorHAnsi" w:cstheme="majorHAnsi"/>
          <w:sz w:val="24"/>
          <w:szCs w:val="24"/>
        </w:rPr>
      </w:pPr>
    </w:p>
    <w:tbl>
      <w:tblPr>
        <w:tblpPr w:leftFromText="141" w:rightFromText="141" w:vertAnchor="text" w:horzAnchor="margin" w:tblpXSpec="center"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8"/>
        <w:gridCol w:w="3712"/>
      </w:tblGrid>
      <w:tr w:rsidR="006C5B49" w:rsidRPr="00EB6F06" w14:paraId="14C68625" w14:textId="0229CCE8" w:rsidTr="006C5B49">
        <w:trPr>
          <w:trHeight w:val="7279"/>
        </w:trPr>
        <w:tc>
          <w:tcPr>
            <w:tcW w:w="4328" w:type="dxa"/>
            <w:tcBorders>
              <w:top w:val="single" w:sz="4" w:space="0" w:color="000000"/>
              <w:left w:val="single" w:sz="4" w:space="0" w:color="000000"/>
              <w:bottom w:val="single" w:sz="4" w:space="0" w:color="000000"/>
              <w:right w:val="single" w:sz="4" w:space="0" w:color="000000"/>
            </w:tcBorders>
          </w:tcPr>
          <w:p w14:paraId="1F0B3CA5" w14:textId="77777777" w:rsidR="006C5B49" w:rsidRDefault="006C5B49">
            <w:pPr>
              <w:ind w:right="72"/>
              <w:jc w:val="both"/>
              <w:rPr>
                <w:rFonts w:asciiTheme="majorHAnsi" w:hAnsiTheme="majorHAnsi" w:cstheme="majorHAnsi"/>
                <w:sz w:val="24"/>
                <w:szCs w:val="24"/>
              </w:rPr>
            </w:pPr>
          </w:p>
          <w:p w14:paraId="73A5A884" w14:textId="2F330E54" w:rsidR="006C5B49" w:rsidRPr="00B55C33" w:rsidRDefault="006C5B49" w:rsidP="009D45E7">
            <w:pPr>
              <w:ind w:right="72"/>
              <w:jc w:val="both"/>
              <w:rPr>
                <w:rFonts w:asciiTheme="majorHAnsi" w:hAnsiTheme="majorHAnsi" w:cstheme="majorHAnsi"/>
                <w:sz w:val="24"/>
                <w:szCs w:val="24"/>
              </w:rPr>
            </w:pPr>
            <w:r w:rsidRPr="00B55C33">
              <w:rPr>
                <w:rFonts w:asciiTheme="majorHAnsi" w:hAnsiTheme="majorHAnsi" w:cstheme="majorHAnsi"/>
                <w:sz w:val="24"/>
                <w:szCs w:val="24"/>
              </w:rPr>
              <w:t xml:space="preserve">Signature pour </w:t>
            </w:r>
            <w:r>
              <w:rPr>
                <w:rFonts w:asciiTheme="majorHAnsi" w:hAnsiTheme="majorHAnsi" w:cstheme="majorHAnsi"/>
                <w:b/>
                <w:sz w:val="24"/>
                <w:szCs w:val="24"/>
              </w:rPr>
              <w:t>FONDATION ANTENNA</w:t>
            </w:r>
            <w:r w:rsidRPr="00B55C33">
              <w:rPr>
                <w:rFonts w:asciiTheme="majorHAnsi" w:hAnsiTheme="majorHAnsi" w:cstheme="majorHAnsi"/>
                <w:sz w:val="24"/>
                <w:szCs w:val="24"/>
              </w:rPr>
              <w:t xml:space="preserve"> :</w:t>
            </w:r>
          </w:p>
          <w:p w14:paraId="78654814" w14:textId="3868EAD2" w:rsidR="006C5B49" w:rsidRDefault="006C5B49" w:rsidP="009D45E7">
            <w:pPr>
              <w:ind w:right="72"/>
              <w:jc w:val="both"/>
              <w:rPr>
                <w:rFonts w:asciiTheme="majorHAnsi" w:hAnsiTheme="majorHAnsi" w:cstheme="majorHAnsi"/>
                <w:sz w:val="24"/>
                <w:szCs w:val="24"/>
              </w:rPr>
            </w:pPr>
            <w:r>
              <w:rPr>
                <w:rFonts w:asciiTheme="majorHAnsi" w:hAnsiTheme="majorHAnsi" w:cstheme="majorHAnsi"/>
                <w:b/>
                <w:sz w:val="24"/>
                <w:szCs w:val="24"/>
              </w:rPr>
              <w:br/>
              <w:t>Mariana VEAUVY</w:t>
            </w:r>
          </w:p>
          <w:p w14:paraId="299BFCB0" w14:textId="3C7A765A" w:rsidR="006C5B49" w:rsidRPr="00B55C33" w:rsidRDefault="006C5B49" w:rsidP="009D45E7">
            <w:pPr>
              <w:ind w:right="72"/>
              <w:jc w:val="both"/>
              <w:rPr>
                <w:rFonts w:asciiTheme="majorHAnsi" w:hAnsiTheme="majorHAnsi" w:cstheme="majorHAnsi"/>
                <w:sz w:val="24"/>
                <w:szCs w:val="24"/>
              </w:rPr>
            </w:pPr>
            <w:r w:rsidRPr="00B55C33">
              <w:rPr>
                <w:rFonts w:asciiTheme="majorHAnsi" w:hAnsiTheme="majorHAnsi" w:cstheme="majorHAnsi"/>
                <w:sz w:val="24"/>
                <w:szCs w:val="24"/>
              </w:rPr>
              <w:t xml:space="preserve">Qualité : </w:t>
            </w:r>
            <w:r>
              <w:rPr>
                <w:rFonts w:asciiTheme="majorHAnsi" w:hAnsiTheme="majorHAnsi" w:cstheme="majorHAnsi"/>
                <w:sz w:val="24"/>
                <w:szCs w:val="24"/>
              </w:rPr>
              <w:t>Coordinatrice du Directoire</w:t>
            </w:r>
          </w:p>
          <w:p w14:paraId="01EA4E32" w14:textId="43BAF568" w:rsidR="006C5B49" w:rsidRPr="00B55C33" w:rsidRDefault="006C5B49" w:rsidP="003430E3">
            <w:pPr>
              <w:ind w:right="72"/>
              <w:jc w:val="both"/>
              <w:rPr>
                <w:rFonts w:asciiTheme="majorHAnsi" w:eastAsia="Lucida Sans Unicode" w:hAnsiTheme="majorHAnsi" w:cstheme="majorHAnsi"/>
                <w:sz w:val="24"/>
                <w:szCs w:val="24"/>
                <w:lang w:eastAsia="ar-SA"/>
              </w:rPr>
            </w:pPr>
            <w:r>
              <w:rPr>
                <w:rFonts w:asciiTheme="majorHAnsi" w:hAnsiTheme="majorHAnsi" w:cstheme="majorHAnsi"/>
                <w:sz w:val="24"/>
                <w:szCs w:val="24"/>
              </w:rPr>
              <w:br/>
            </w:r>
            <w:r>
              <w:rPr>
                <w:rFonts w:asciiTheme="majorHAnsi" w:hAnsiTheme="majorHAnsi" w:cstheme="majorHAnsi"/>
                <w:sz w:val="24"/>
                <w:szCs w:val="24"/>
              </w:rPr>
              <w:br/>
            </w:r>
            <w:r>
              <w:rPr>
                <w:rFonts w:asciiTheme="majorHAnsi" w:hAnsiTheme="majorHAnsi" w:cstheme="majorHAnsi"/>
                <w:sz w:val="24"/>
                <w:szCs w:val="24"/>
              </w:rPr>
              <w:br/>
            </w:r>
            <w:r w:rsidRPr="00B55C33">
              <w:rPr>
                <w:rFonts w:asciiTheme="majorHAnsi" w:hAnsiTheme="majorHAnsi" w:cstheme="majorHAnsi"/>
                <w:sz w:val="24"/>
                <w:szCs w:val="24"/>
              </w:rPr>
              <w:t xml:space="preserve">Date : </w:t>
            </w:r>
            <w:r w:rsidR="003430E3">
              <w:rPr>
                <w:rFonts w:asciiTheme="majorHAnsi" w:hAnsiTheme="majorHAnsi" w:cstheme="majorHAnsi"/>
                <w:sz w:val="24"/>
                <w:szCs w:val="24"/>
              </w:rPr>
              <w:t>______________</w:t>
            </w:r>
          </w:p>
        </w:tc>
        <w:tc>
          <w:tcPr>
            <w:tcW w:w="3712" w:type="dxa"/>
            <w:tcBorders>
              <w:top w:val="single" w:sz="4" w:space="0" w:color="000000"/>
              <w:left w:val="single" w:sz="4" w:space="0" w:color="000000"/>
              <w:bottom w:val="single" w:sz="4" w:space="0" w:color="000000"/>
              <w:right w:val="single" w:sz="4" w:space="0" w:color="000000"/>
            </w:tcBorders>
          </w:tcPr>
          <w:p w14:paraId="2CDD3607" w14:textId="77777777" w:rsidR="006C5B49" w:rsidRPr="00B55C33" w:rsidRDefault="006C5B49" w:rsidP="005574B2">
            <w:pPr>
              <w:ind w:right="72"/>
              <w:jc w:val="both"/>
              <w:rPr>
                <w:rFonts w:asciiTheme="majorHAnsi" w:eastAsia="Lucida Sans Unicode" w:hAnsiTheme="majorHAnsi" w:cstheme="majorHAnsi"/>
                <w:sz w:val="24"/>
                <w:szCs w:val="24"/>
                <w:lang w:eastAsia="ar-SA"/>
              </w:rPr>
            </w:pPr>
          </w:p>
          <w:p w14:paraId="3D6E85F5" w14:textId="38E00540" w:rsidR="006C5B49" w:rsidRPr="00D474F0" w:rsidRDefault="006C5B49" w:rsidP="005574B2">
            <w:pPr>
              <w:ind w:right="72"/>
              <w:jc w:val="both"/>
              <w:rPr>
                <w:rFonts w:asciiTheme="majorHAnsi" w:hAnsiTheme="majorHAnsi" w:cstheme="majorHAnsi"/>
                <w:sz w:val="24"/>
                <w:szCs w:val="24"/>
                <w:lang w:val="de-CH"/>
              </w:rPr>
            </w:pPr>
            <w:proofErr w:type="spellStart"/>
            <w:r w:rsidRPr="00D474F0">
              <w:rPr>
                <w:rFonts w:asciiTheme="majorHAnsi" w:hAnsiTheme="majorHAnsi" w:cstheme="majorHAnsi"/>
                <w:sz w:val="24"/>
                <w:szCs w:val="24"/>
                <w:lang w:val="de-CH"/>
              </w:rPr>
              <w:t>Signature</w:t>
            </w:r>
            <w:proofErr w:type="spellEnd"/>
            <w:r w:rsidRPr="00D474F0">
              <w:rPr>
                <w:rFonts w:asciiTheme="majorHAnsi" w:hAnsiTheme="majorHAnsi" w:cstheme="majorHAnsi"/>
                <w:sz w:val="24"/>
                <w:szCs w:val="24"/>
                <w:lang w:val="de-CH"/>
              </w:rPr>
              <w:t xml:space="preserve"> </w:t>
            </w:r>
            <w:proofErr w:type="spellStart"/>
            <w:r w:rsidRPr="00D474F0">
              <w:rPr>
                <w:rFonts w:asciiTheme="majorHAnsi" w:hAnsiTheme="majorHAnsi" w:cstheme="majorHAnsi"/>
                <w:sz w:val="24"/>
                <w:szCs w:val="24"/>
                <w:lang w:val="de-CH"/>
              </w:rPr>
              <w:t>pour</w:t>
            </w:r>
            <w:proofErr w:type="spellEnd"/>
            <w:r w:rsidRPr="00D474F0">
              <w:rPr>
                <w:rFonts w:asciiTheme="majorHAnsi" w:hAnsiTheme="majorHAnsi" w:cstheme="majorHAnsi"/>
                <w:sz w:val="24"/>
                <w:szCs w:val="24"/>
                <w:lang w:val="de-CH"/>
              </w:rPr>
              <w:t xml:space="preserve"> </w:t>
            </w:r>
            <w:r w:rsidR="00D474F0" w:rsidRPr="00D474F0">
              <w:rPr>
                <w:rFonts w:asciiTheme="majorHAnsi" w:hAnsiTheme="majorHAnsi" w:cstheme="majorHAnsi"/>
                <w:b/>
                <w:sz w:val="24"/>
                <w:szCs w:val="24"/>
                <w:lang w:val="de-CH"/>
              </w:rPr>
              <w:t>KOMSAYA</w:t>
            </w:r>
            <w:r w:rsidRPr="00D474F0">
              <w:rPr>
                <w:rFonts w:asciiTheme="majorHAnsi" w:hAnsiTheme="majorHAnsi" w:cstheme="majorHAnsi"/>
                <w:sz w:val="24"/>
                <w:szCs w:val="24"/>
                <w:lang w:val="de-CH"/>
              </w:rPr>
              <w:t xml:space="preserve"> :</w:t>
            </w:r>
          </w:p>
          <w:p w14:paraId="5415D28F" w14:textId="77777777" w:rsidR="006C5B49" w:rsidRPr="00D474F0" w:rsidRDefault="006C5B49" w:rsidP="005574B2">
            <w:pPr>
              <w:ind w:right="72"/>
              <w:jc w:val="both"/>
              <w:rPr>
                <w:rFonts w:asciiTheme="majorHAnsi" w:hAnsiTheme="majorHAnsi" w:cstheme="majorHAnsi"/>
                <w:sz w:val="24"/>
                <w:szCs w:val="24"/>
                <w:lang w:val="de-CH"/>
              </w:rPr>
            </w:pPr>
          </w:p>
          <w:p w14:paraId="643B8785" w14:textId="4377140D" w:rsidR="006C5B49" w:rsidRPr="00ED7BE9" w:rsidRDefault="006C5B49" w:rsidP="005574B2">
            <w:pPr>
              <w:ind w:right="72"/>
              <w:jc w:val="both"/>
              <w:rPr>
                <w:rFonts w:asciiTheme="majorHAnsi" w:hAnsiTheme="majorHAnsi" w:cstheme="majorHAnsi"/>
                <w:sz w:val="24"/>
                <w:szCs w:val="24"/>
                <w:lang w:val="de-CH"/>
              </w:rPr>
            </w:pPr>
            <w:r w:rsidRPr="00ED7BE9">
              <w:rPr>
                <w:rFonts w:asciiTheme="majorHAnsi" w:hAnsiTheme="majorHAnsi" w:cstheme="majorHAnsi"/>
                <w:b/>
                <w:sz w:val="24"/>
                <w:szCs w:val="24"/>
                <w:lang w:val="de-CH"/>
              </w:rPr>
              <w:br/>
            </w:r>
            <w:proofErr w:type="spellStart"/>
            <w:r w:rsidR="00D474F0" w:rsidRPr="00ED7BE9">
              <w:rPr>
                <w:rFonts w:asciiTheme="majorHAnsi" w:hAnsiTheme="majorHAnsi" w:cstheme="majorHAnsi"/>
                <w:b/>
                <w:sz w:val="24"/>
                <w:szCs w:val="24"/>
                <w:lang w:val="de-CH"/>
              </w:rPr>
              <w:t>Kalifa</w:t>
            </w:r>
            <w:proofErr w:type="spellEnd"/>
            <w:r w:rsidR="00D474F0" w:rsidRPr="00ED7BE9">
              <w:rPr>
                <w:rFonts w:asciiTheme="majorHAnsi" w:hAnsiTheme="majorHAnsi" w:cstheme="majorHAnsi"/>
                <w:b/>
                <w:sz w:val="24"/>
                <w:szCs w:val="24"/>
                <w:lang w:val="de-CH"/>
              </w:rPr>
              <w:t xml:space="preserve"> </w:t>
            </w:r>
            <w:proofErr w:type="spellStart"/>
            <w:r w:rsidR="00D474F0" w:rsidRPr="00ED7BE9">
              <w:rPr>
                <w:rFonts w:asciiTheme="majorHAnsi" w:hAnsiTheme="majorHAnsi" w:cstheme="majorHAnsi"/>
                <w:b/>
                <w:sz w:val="24"/>
                <w:szCs w:val="24"/>
                <w:lang w:val="de-CH"/>
              </w:rPr>
              <w:t>Zida</w:t>
            </w:r>
            <w:proofErr w:type="spellEnd"/>
            <w:r w:rsidR="00D474F0" w:rsidRPr="00ED7BE9">
              <w:rPr>
                <w:rFonts w:asciiTheme="majorHAnsi" w:hAnsiTheme="majorHAnsi" w:cstheme="majorHAnsi"/>
                <w:b/>
                <w:sz w:val="24"/>
                <w:szCs w:val="24"/>
                <w:lang w:val="de-CH"/>
              </w:rPr>
              <w:t xml:space="preserve"> </w:t>
            </w:r>
            <w:proofErr w:type="spellStart"/>
            <w:r w:rsidR="00D474F0" w:rsidRPr="00ED7BE9">
              <w:rPr>
                <w:rFonts w:asciiTheme="majorHAnsi" w:hAnsiTheme="majorHAnsi" w:cstheme="majorHAnsi"/>
                <w:b/>
                <w:sz w:val="24"/>
                <w:szCs w:val="24"/>
                <w:lang w:val="de-CH"/>
              </w:rPr>
              <w:t>Wend</w:t>
            </w:r>
            <w:proofErr w:type="spellEnd"/>
            <w:r w:rsidR="00D474F0" w:rsidRPr="00ED7BE9">
              <w:rPr>
                <w:rFonts w:asciiTheme="majorHAnsi" w:hAnsiTheme="majorHAnsi" w:cstheme="majorHAnsi"/>
                <w:b/>
                <w:sz w:val="24"/>
                <w:szCs w:val="24"/>
                <w:lang w:val="de-CH"/>
              </w:rPr>
              <w:t xml:space="preserve"> </w:t>
            </w:r>
            <w:proofErr w:type="spellStart"/>
            <w:r w:rsidR="00D474F0" w:rsidRPr="00ED7BE9">
              <w:rPr>
                <w:rFonts w:asciiTheme="majorHAnsi" w:hAnsiTheme="majorHAnsi" w:cstheme="majorHAnsi"/>
                <w:b/>
                <w:sz w:val="24"/>
                <w:szCs w:val="24"/>
                <w:lang w:val="de-CH"/>
              </w:rPr>
              <w:t>Dolea</w:t>
            </w:r>
            <w:proofErr w:type="spellEnd"/>
          </w:p>
          <w:p w14:paraId="5ACAF5C5" w14:textId="0A9E1819" w:rsidR="006C5B49" w:rsidRPr="00B55C33" w:rsidRDefault="006C5B49" w:rsidP="005574B2">
            <w:pPr>
              <w:ind w:right="72"/>
              <w:jc w:val="both"/>
              <w:rPr>
                <w:rFonts w:asciiTheme="majorHAnsi" w:hAnsiTheme="majorHAnsi" w:cstheme="majorHAnsi"/>
                <w:sz w:val="24"/>
                <w:szCs w:val="24"/>
              </w:rPr>
            </w:pPr>
            <w:r w:rsidRPr="00B55C33">
              <w:rPr>
                <w:rFonts w:asciiTheme="majorHAnsi" w:hAnsiTheme="majorHAnsi" w:cstheme="majorHAnsi"/>
                <w:sz w:val="24"/>
                <w:szCs w:val="24"/>
              </w:rPr>
              <w:t xml:space="preserve">Qualité : </w:t>
            </w:r>
            <w:r w:rsidR="00D474F0">
              <w:rPr>
                <w:rFonts w:asciiTheme="majorHAnsi" w:hAnsiTheme="majorHAnsi" w:cstheme="majorHAnsi"/>
                <w:sz w:val="24"/>
                <w:szCs w:val="24"/>
              </w:rPr>
              <w:t>Président</w:t>
            </w:r>
          </w:p>
          <w:p w14:paraId="37437B75" w14:textId="3CC958A2" w:rsidR="006C5B49" w:rsidRPr="00B55C33" w:rsidRDefault="006C5B49" w:rsidP="005574B2">
            <w:pPr>
              <w:ind w:right="72"/>
              <w:jc w:val="both"/>
              <w:rPr>
                <w:rFonts w:asciiTheme="majorHAnsi" w:hAnsiTheme="majorHAnsi" w:cstheme="majorHAnsi"/>
                <w:sz w:val="24"/>
                <w:szCs w:val="24"/>
              </w:rPr>
            </w:pPr>
            <w:r>
              <w:rPr>
                <w:rFonts w:asciiTheme="majorHAnsi" w:hAnsiTheme="majorHAnsi" w:cstheme="majorHAnsi"/>
                <w:sz w:val="24"/>
                <w:szCs w:val="24"/>
              </w:rPr>
              <w:br/>
            </w:r>
            <w:r>
              <w:rPr>
                <w:rFonts w:asciiTheme="majorHAnsi" w:hAnsiTheme="majorHAnsi" w:cstheme="majorHAnsi"/>
                <w:sz w:val="24"/>
                <w:szCs w:val="24"/>
              </w:rPr>
              <w:br/>
            </w:r>
            <w:r>
              <w:rPr>
                <w:rFonts w:asciiTheme="majorHAnsi" w:hAnsiTheme="majorHAnsi" w:cstheme="majorHAnsi"/>
                <w:sz w:val="24"/>
                <w:szCs w:val="24"/>
              </w:rPr>
              <w:br/>
            </w:r>
            <w:r w:rsidRPr="00B55C33">
              <w:rPr>
                <w:rFonts w:asciiTheme="majorHAnsi" w:hAnsiTheme="majorHAnsi" w:cstheme="majorHAnsi"/>
                <w:sz w:val="24"/>
                <w:szCs w:val="24"/>
              </w:rPr>
              <w:t>Date : ______________________</w:t>
            </w:r>
          </w:p>
          <w:p w14:paraId="18A69722" w14:textId="77777777" w:rsidR="006C5B49" w:rsidRPr="00B55C33" w:rsidRDefault="006C5B49">
            <w:pPr>
              <w:ind w:right="72"/>
              <w:jc w:val="both"/>
              <w:rPr>
                <w:rFonts w:asciiTheme="majorHAnsi" w:eastAsia="Lucida Sans Unicode" w:hAnsiTheme="majorHAnsi" w:cstheme="majorHAnsi"/>
                <w:sz w:val="24"/>
                <w:szCs w:val="24"/>
                <w:lang w:eastAsia="ar-SA"/>
              </w:rPr>
            </w:pPr>
          </w:p>
        </w:tc>
      </w:tr>
    </w:tbl>
    <w:p w14:paraId="06C302F6" w14:textId="77777777" w:rsidR="004131DD" w:rsidRPr="00B55C33" w:rsidRDefault="004131DD" w:rsidP="004131DD">
      <w:pPr>
        <w:ind w:right="72"/>
        <w:jc w:val="both"/>
        <w:rPr>
          <w:rFonts w:asciiTheme="majorHAnsi" w:hAnsiTheme="majorHAnsi" w:cstheme="majorHAnsi"/>
          <w:bCs/>
          <w:sz w:val="24"/>
          <w:szCs w:val="24"/>
        </w:rPr>
      </w:pPr>
    </w:p>
    <w:p w14:paraId="6124E15B" w14:textId="77777777" w:rsidR="00415952" w:rsidRPr="00B55C33" w:rsidRDefault="00415952" w:rsidP="008F5096">
      <w:pPr>
        <w:spacing w:before="120" w:after="120"/>
        <w:jc w:val="both"/>
        <w:rPr>
          <w:rFonts w:asciiTheme="majorHAnsi" w:hAnsiTheme="majorHAnsi" w:cstheme="majorHAnsi"/>
          <w:sz w:val="24"/>
          <w:szCs w:val="24"/>
        </w:rPr>
      </w:pPr>
    </w:p>
    <w:sectPr w:rsidR="00415952" w:rsidRPr="00B55C33" w:rsidSect="007C32E6">
      <w:headerReference w:type="even" r:id="rId8"/>
      <w:headerReference w:type="default" r:id="rId9"/>
      <w:footerReference w:type="even" r:id="rId10"/>
      <w:footerReference w:type="default" r:id="rId11"/>
      <w:headerReference w:type="first" r:id="rId12"/>
      <w:footerReference w:type="first" r:id="rId13"/>
      <w:pgSz w:w="11906" w:h="16838"/>
      <w:pgMar w:top="1417" w:right="127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DD1D" w14:textId="77777777" w:rsidR="00B738CE" w:rsidRDefault="00B738CE" w:rsidP="004E2C71">
      <w:pPr>
        <w:spacing w:after="0" w:line="240" w:lineRule="auto"/>
      </w:pPr>
      <w:r>
        <w:separator/>
      </w:r>
    </w:p>
  </w:endnote>
  <w:endnote w:type="continuationSeparator" w:id="0">
    <w:p w14:paraId="287D8030" w14:textId="77777777" w:rsidR="00B738CE" w:rsidRDefault="00B738CE" w:rsidP="004E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372A" w14:textId="77777777" w:rsidR="00B76947" w:rsidRDefault="00B769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159542"/>
      <w:docPartObj>
        <w:docPartGallery w:val="Page Numbers (Bottom of Page)"/>
        <w:docPartUnique/>
      </w:docPartObj>
    </w:sdtPr>
    <w:sdtContent>
      <w:p w14:paraId="3B2C89B7" w14:textId="1C93F85E" w:rsidR="00EE1022" w:rsidRDefault="00EE1022">
        <w:pPr>
          <w:pStyle w:val="Fuzeile"/>
          <w:jc w:val="center"/>
        </w:pPr>
        <w:r>
          <w:fldChar w:fldCharType="begin"/>
        </w:r>
        <w:r>
          <w:instrText>PAGE   \* MERGEFORMAT</w:instrText>
        </w:r>
        <w:r>
          <w:fldChar w:fldCharType="separate"/>
        </w:r>
        <w:r w:rsidR="00042F61">
          <w:rPr>
            <w:noProof/>
          </w:rPr>
          <w:t>8</w:t>
        </w:r>
        <w:r>
          <w:fldChar w:fldCharType="end"/>
        </w:r>
      </w:p>
    </w:sdtContent>
  </w:sdt>
  <w:p w14:paraId="3F17D16B" w14:textId="77777777" w:rsidR="00EE1022" w:rsidRDefault="00EE10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EF72" w14:textId="77777777" w:rsidR="00B76947" w:rsidRDefault="00B769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4593" w14:textId="77777777" w:rsidR="00B738CE" w:rsidRDefault="00B738CE" w:rsidP="004E2C71">
      <w:pPr>
        <w:spacing w:after="0" w:line="240" w:lineRule="auto"/>
      </w:pPr>
      <w:r>
        <w:separator/>
      </w:r>
    </w:p>
  </w:footnote>
  <w:footnote w:type="continuationSeparator" w:id="0">
    <w:p w14:paraId="5D2D37F8" w14:textId="77777777" w:rsidR="00B738CE" w:rsidRDefault="00B738CE" w:rsidP="004E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AF7C" w14:textId="77777777" w:rsidR="00B76947" w:rsidRDefault="00B769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FD53" w14:textId="63D5866D" w:rsidR="00EE1022" w:rsidRDefault="00EE1022">
    <w:pPr>
      <w:pStyle w:val="Kopfzeile"/>
    </w:pPr>
    <w:r>
      <w:rPr>
        <w:noProof/>
        <w:lang w:val="fr-CH" w:eastAsia="fr-CH"/>
      </w:rPr>
      <w:drawing>
        <wp:inline distT="0" distB="0" distL="0" distR="0" wp14:anchorId="2A0F00C7" wp14:editId="1CD627F3">
          <wp:extent cx="1759206" cy="336762"/>
          <wp:effectExtent l="0" t="0" r="0" b="0"/>
          <wp:docPr id="1" name="Image 1" descr="Macintosh HD:Users:julian:Desktop:ANTENNA:Antenna Comm:logo_Antenna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an:Desktop:ANTENNA:Antenna Comm:logo_Antenna_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274" cy="3377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D260" w14:textId="77777777" w:rsidR="00B76947" w:rsidRDefault="00B769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A448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770E0"/>
    <w:multiLevelType w:val="hybridMultilevel"/>
    <w:tmpl w:val="C584FAC6"/>
    <w:lvl w:ilvl="0" w:tplc="58F2A0E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0E4C00"/>
    <w:multiLevelType w:val="hybridMultilevel"/>
    <w:tmpl w:val="C914C0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9AC063A"/>
    <w:multiLevelType w:val="hybridMultilevel"/>
    <w:tmpl w:val="DDD031D4"/>
    <w:lvl w:ilvl="0" w:tplc="1BA25BD2">
      <w:start w:val="3"/>
      <w:numFmt w:val="bullet"/>
      <w:lvlText w:val="-"/>
      <w:lvlJc w:val="left"/>
      <w:pPr>
        <w:ind w:left="786" w:hanging="360"/>
      </w:pPr>
      <w:rPr>
        <w:rFonts w:ascii="Lato" w:eastAsia="Calibri" w:hAnsi="Lato"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28090A0D"/>
    <w:multiLevelType w:val="hybridMultilevel"/>
    <w:tmpl w:val="5C56B2BC"/>
    <w:lvl w:ilvl="0" w:tplc="99D886FE">
      <w:start w:val="4"/>
      <w:numFmt w:val="bullet"/>
      <w:lvlText w:val="-"/>
      <w:lvlJc w:val="left"/>
      <w:pPr>
        <w:ind w:left="720" w:hanging="360"/>
      </w:pPr>
      <w:rPr>
        <w:rFonts w:ascii="Calibri" w:eastAsia="Lucida Sans Unicode" w:hAnsi="Calibri" w:cs="Calibri" w:hint="default"/>
      </w:rPr>
    </w:lvl>
    <w:lvl w:ilvl="1" w:tplc="040C000F">
      <w:start w:val="1"/>
      <w:numFmt w:val="decimal"/>
      <w:lvlText w:val="%2."/>
      <w:lvlJc w:val="left"/>
      <w:pPr>
        <w:ind w:left="1440" w:hanging="360"/>
      </w:p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82F3C1C"/>
    <w:multiLevelType w:val="hybridMultilevel"/>
    <w:tmpl w:val="56F0C98A"/>
    <w:lvl w:ilvl="0" w:tplc="21B6AB14">
      <w:start w:val="1"/>
      <w:numFmt w:val="bullet"/>
      <w:lvlText w:val=""/>
      <w:lvlJc w:val="left"/>
      <w:pPr>
        <w:tabs>
          <w:tab w:val="num" w:pos="720"/>
        </w:tabs>
        <w:ind w:left="72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B05854"/>
    <w:multiLevelType w:val="hybridMultilevel"/>
    <w:tmpl w:val="CA4657E4"/>
    <w:lvl w:ilvl="0" w:tplc="21B6AB14">
      <w:start w:val="1"/>
      <w:numFmt w:val="bullet"/>
      <w:lvlText w:val=""/>
      <w:lvlJc w:val="left"/>
      <w:pPr>
        <w:tabs>
          <w:tab w:val="num" w:pos="1080"/>
        </w:tabs>
        <w:ind w:left="1080" w:hanging="360"/>
      </w:pPr>
      <w:rPr>
        <w:rFonts w:ascii="Wingdings" w:hAnsi="Wingdings" w:hint="default"/>
        <w:color w:val="auto"/>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242457"/>
    <w:multiLevelType w:val="hybridMultilevel"/>
    <w:tmpl w:val="ED52E848"/>
    <w:lvl w:ilvl="0" w:tplc="38F4439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447A09"/>
    <w:multiLevelType w:val="hybridMultilevel"/>
    <w:tmpl w:val="02CE0B06"/>
    <w:lvl w:ilvl="0" w:tplc="21B6AB14">
      <w:start w:val="1"/>
      <w:numFmt w:val="bullet"/>
      <w:lvlText w:val=""/>
      <w:lvlJc w:val="left"/>
      <w:pPr>
        <w:tabs>
          <w:tab w:val="num" w:pos="1080"/>
        </w:tabs>
        <w:ind w:left="108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46C5853"/>
    <w:multiLevelType w:val="hybridMultilevel"/>
    <w:tmpl w:val="7D824CF8"/>
    <w:lvl w:ilvl="0" w:tplc="21B6AB14">
      <w:start w:val="1"/>
      <w:numFmt w:val="bullet"/>
      <w:lvlText w:val=""/>
      <w:lvlJc w:val="left"/>
      <w:pPr>
        <w:tabs>
          <w:tab w:val="num" w:pos="2136"/>
        </w:tabs>
        <w:ind w:left="2136" w:hanging="360"/>
      </w:pPr>
      <w:rPr>
        <w:rFonts w:ascii="Wingdings" w:hAnsi="Wingdings" w:hint="default"/>
        <w:color w:val="auto"/>
      </w:rPr>
    </w:lvl>
    <w:lvl w:ilvl="1" w:tplc="040C0003">
      <w:start w:val="1"/>
      <w:numFmt w:val="bullet"/>
      <w:lvlText w:val="o"/>
      <w:lvlJc w:val="left"/>
      <w:pPr>
        <w:tabs>
          <w:tab w:val="num" w:pos="2856"/>
        </w:tabs>
        <w:ind w:left="2856" w:hanging="360"/>
      </w:pPr>
      <w:rPr>
        <w:rFonts w:ascii="Courier New" w:hAnsi="Courier New" w:cs="Courier New" w:hint="default"/>
      </w:rPr>
    </w:lvl>
    <w:lvl w:ilvl="2" w:tplc="43462652">
      <w:numFmt w:val="bullet"/>
      <w:lvlText w:val="–"/>
      <w:lvlJc w:val="left"/>
      <w:pPr>
        <w:tabs>
          <w:tab w:val="num" w:pos="3576"/>
        </w:tabs>
        <w:ind w:left="3576" w:hanging="360"/>
      </w:pPr>
      <w:rPr>
        <w:rFonts w:ascii="Arial" w:eastAsia="Lucida Sans Unicode" w:hAnsi="Arial" w:cs="Arial" w:hint="default"/>
      </w:rPr>
    </w:lvl>
    <w:lvl w:ilvl="3" w:tplc="040C0001">
      <w:start w:val="1"/>
      <w:numFmt w:val="bullet"/>
      <w:lvlText w:val=""/>
      <w:lvlJc w:val="left"/>
      <w:pPr>
        <w:tabs>
          <w:tab w:val="num" w:pos="4296"/>
        </w:tabs>
        <w:ind w:left="4296" w:hanging="360"/>
      </w:pPr>
      <w:rPr>
        <w:rFonts w:ascii="Symbol" w:hAnsi="Symbol" w:hint="default"/>
      </w:rPr>
    </w:lvl>
    <w:lvl w:ilvl="4" w:tplc="040C0003">
      <w:start w:val="1"/>
      <w:numFmt w:val="bullet"/>
      <w:lvlText w:val="o"/>
      <w:lvlJc w:val="left"/>
      <w:pPr>
        <w:tabs>
          <w:tab w:val="num" w:pos="5016"/>
        </w:tabs>
        <w:ind w:left="5016" w:hanging="360"/>
      </w:pPr>
      <w:rPr>
        <w:rFonts w:ascii="Courier New" w:hAnsi="Courier New" w:cs="Courier New" w:hint="default"/>
      </w:rPr>
    </w:lvl>
    <w:lvl w:ilvl="5" w:tplc="040C0005">
      <w:start w:val="1"/>
      <w:numFmt w:val="bullet"/>
      <w:lvlText w:val=""/>
      <w:lvlJc w:val="left"/>
      <w:pPr>
        <w:tabs>
          <w:tab w:val="num" w:pos="5736"/>
        </w:tabs>
        <w:ind w:left="5736" w:hanging="360"/>
      </w:pPr>
      <w:rPr>
        <w:rFonts w:ascii="Wingdings" w:hAnsi="Wingdings" w:hint="default"/>
      </w:rPr>
    </w:lvl>
    <w:lvl w:ilvl="6" w:tplc="040C0001">
      <w:start w:val="1"/>
      <w:numFmt w:val="bullet"/>
      <w:lvlText w:val=""/>
      <w:lvlJc w:val="left"/>
      <w:pPr>
        <w:tabs>
          <w:tab w:val="num" w:pos="6456"/>
        </w:tabs>
        <w:ind w:left="6456" w:hanging="360"/>
      </w:pPr>
      <w:rPr>
        <w:rFonts w:ascii="Symbol" w:hAnsi="Symbol" w:hint="default"/>
      </w:rPr>
    </w:lvl>
    <w:lvl w:ilvl="7" w:tplc="040C0003">
      <w:start w:val="1"/>
      <w:numFmt w:val="bullet"/>
      <w:lvlText w:val="o"/>
      <w:lvlJc w:val="left"/>
      <w:pPr>
        <w:tabs>
          <w:tab w:val="num" w:pos="7176"/>
        </w:tabs>
        <w:ind w:left="7176" w:hanging="360"/>
      </w:pPr>
      <w:rPr>
        <w:rFonts w:ascii="Courier New" w:hAnsi="Courier New" w:cs="Courier New" w:hint="default"/>
      </w:rPr>
    </w:lvl>
    <w:lvl w:ilvl="8" w:tplc="040C0005">
      <w:start w:val="1"/>
      <w:numFmt w:val="bullet"/>
      <w:lvlText w:val=""/>
      <w:lvlJc w:val="left"/>
      <w:pPr>
        <w:tabs>
          <w:tab w:val="num" w:pos="7896"/>
        </w:tabs>
        <w:ind w:left="7896" w:hanging="360"/>
      </w:pPr>
      <w:rPr>
        <w:rFonts w:ascii="Wingdings" w:hAnsi="Wingdings" w:hint="default"/>
      </w:rPr>
    </w:lvl>
  </w:abstractNum>
  <w:abstractNum w:abstractNumId="10" w15:restartNumberingAfterBreak="0">
    <w:nsid w:val="5ADE3D10"/>
    <w:multiLevelType w:val="hybridMultilevel"/>
    <w:tmpl w:val="C10A4FC2"/>
    <w:lvl w:ilvl="0" w:tplc="21B6AB14">
      <w:start w:val="1"/>
      <w:numFmt w:val="bullet"/>
      <w:lvlText w:val=""/>
      <w:lvlJc w:val="left"/>
      <w:pPr>
        <w:tabs>
          <w:tab w:val="num" w:pos="765"/>
        </w:tabs>
        <w:ind w:left="765" w:hanging="360"/>
      </w:pPr>
      <w:rPr>
        <w:rFonts w:ascii="Wingdings" w:hAnsi="Wingdings" w:hint="default"/>
        <w:color w:val="auto"/>
      </w:rPr>
    </w:lvl>
    <w:lvl w:ilvl="1" w:tplc="040C0003">
      <w:start w:val="1"/>
      <w:numFmt w:val="bullet"/>
      <w:lvlText w:val="o"/>
      <w:lvlJc w:val="left"/>
      <w:pPr>
        <w:tabs>
          <w:tab w:val="num" w:pos="1485"/>
        </w:tabs>
        <w:ind w:left="1485" w:hanging="360"/>
      </w:pPr>
      <w:rPr>
        <w:rFonts w:ascii="Courier New" w:hAnsi="Courier New" w:cs="Courier New" w:hint="default"/>
      </w:rPr>
    </w:lvl>
    <w:lvl w:ilvl="2" w:tplc="040C0005">
      <w:start w:val="1"/>
      <w:numFmt w:val="bullet"/>
      <w:lvlText w:val=""/>
      <w:lvlJc w:val="left"/>
      <w:pPr>
        <w:tabs>
          <w:tab w:val="num" w:pos="2205"/>
        </w:tabs>
        <w:ind w:left="2205" w:hanging="360"/>
      </w:pPr>
      <w:rPr>
        <w:rFonts w:ascii="Wingdings" w:hAnsi="Wingdings" w:hint="default"/>
      </w:rPr>
    </w:lvl>
    <w:lvl w:ilvl="3" w:tplc="040C0001">
      <w:start w:val="1"/>
      <w:numFmt w:val="bullet"/>
      <w:lvlText w:val=""/>
      <w:lvlJc w:val="left"/>
      <w:pPr>
        <w:tabs>
          <w:tab w:val="num" w:pos="2925"/>
        </w:tabs>
        <w:ind w:left="2925" w:hanging="360"/>
      </w:pPr>
      <w:rPr>
        <w:rFonts w:ascii="Symbol" w:hAnsi="Symbol" w:hint="default"/>
      </w:rPr>
    </w:lvl>
    <w:lvl w:ilvl="4" w:tplc="040C0003">
      <w:start w:val="1"/>
      <w:numFmt w:val="bullet"/>
      <w:lvlText w:val="o"/>
      <w:lvlJc w:val="left"/>
      <w:pPr>
        <w:tabs>
          <w:tab w:val="num" w:pos="3645"/>
        </w:tabs>
        <w:ind w:left="3645" w:hanging="360"/>
      </w:pPr>
      <w:rPr>
        <w:rFonts w:ascii="Courier New" w:hAnsi="Courier New" w:cs="Courier New" w:hint="default"/>
      </w:rPr>
    </w:lvl>
    <w:lvl w:ilvl="5" w:tplc="040C0005">
      <w:start w:val="1"/>
      <w:numFmt w:val="bullet"/>
      <w:lvlText w:val=""/>
      <w:lvlJc w:val="left"/>
      <w:pPr>
        <w:tabs>
          <w:tab w:val="num" w:pos="4365"/>
        </w:tabs>
        <w:ind w:left="4365" w:hanging="360"/>
      </w:pPr>
      <w:rPr>
        <w:rFonts w:ascii="Wingdings" w:hAnsi="Wingdings" w:hint="default"/>
      </w:rPr>
    </w:lvl>
    <w:lvl w:ilvl="6" w:tplc="040C0001">
      <w:start w:val="1"/>
      <w:numFmt w:val="bullet"/>
      <w:lvlText w:val=""/>
      <w:lvlJc w:val="left"/>
      <w:pPr>
        <w:tabs>
          <w:tab w:val="num" w:pos="5085"/>
        </w:tabs>
        <w:ind w:left="5085" w:hanging="360"/>
      </w:pPr>
      <w:rPr>
        <w:rFonts w:ascii="Symbol" w:hAnsi="Symbol" w:hint="default"/>
      </w:rPr>
    </w:lvl>
    <w:lvl w:ilvl="7" w:tplc="040C0003">
      <w:start w:val="1"/>
      <w:numFmt w:val="bullet"/>
      <w:lvlText w:val="o"/>
      <w:lvlJc w:val="left"/>
      <w:pPr>
        <w:tabs>
          <w:tab w:val="num" w:pos="5805"/>
        </w:tabs>
        <w:ind w:left="5805" w:hanging="360"/>
      </w:pPr>
      <w:rPr>
        <w:rFonts w:ascii="Courier New" w:hAnsi="Courier New" w:cs="Courier New" w:hint="default"/>
      </w:rPr>
    </w:lvl>
    <w:lvl w:ilvl="8" w:tplc="040C0005">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5D35728A"/>
    <w:multiLevelType w:val="hybridMultilevel"/>
    <w:tmpl w:val="D020D59A"/>
    <w:lvl w:ilvl="0" w:tplc="21B6AB14">
      <w:start w:val="1"/>
      <w:numFmt w:val="bullet"/>
      <w:lvlText w:val=""/>
      <w:lvlJc w:val="left"/>
      <w:pPr>
        <w:tabs>
          <w:tab w:val="num" w:pos="1080"/>
        </w:tabs>
        <w:ind w:left="1080" w:hanging="360"/>
      </w:pPr>
      <w:rPr>
        <w:rFonts w:ascii="Wingdings" w:hAnsi="Wingdings" w:hint="default"/>
        <w:color w:val="auto"/>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E155FA"/>
    <w:multiLevelType w:val="hybridMultilevel"/>
    <w:tmpl w:val="380C88E4"/>
    <w:lvl w:ilvl="0" w:tplc="21B6AB14">
      <w:start w:val="1"/>
      <w:numFmt w:val="bullet"/>
      <w:lvlText w:val=""/>
      <w:lvlJc w:val="left"/>
      <w:pPr>
        <w:tabs>
          <w:tab w:val="num" w:pos="1080"/>
        </w:tabs>
        <w:ind w:left="108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750042E6"/>
    <w:multiLevelType w:val="hybridMultilevel"/>
    <w:tmpl w:val="70D05DE6"/>
    <w:lvl w:ilvl="0" w:tplc="040C0011">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4" w15:restartNumberingAfterBreak="0">
    <w:nsid w:val="7E4320D3"/>
    <w:multiLevelType w:val="hybridMultilevel"/>
    <w:tmpl w:val="A600ED96"/>
    <w:lvl w:ilvl="0" w:tplc="1580359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936EBC"/>
    <w:multiLevelType w:val="hybridMultilevel"/>
    <w:tmpl w:val="8EBC68E8"/>
    <w:lvl w:ilvl="0" w:tplc="1B061F34">
      <w:numFmt w:val="bullet"/>
      <w:lvlText w:val="-"/>
      <w:lvlJc w:val="left"/>
      <w:pPr>
        <w:ind w:left="720" w:hanging="360"/>
      </w:pPr>
      <w:rPr>
        <w:rFonts w:ascii="Verdana" w:eastAsia="Times New Roman" w:hAnsi="Verdana"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5371043">
    <w:abstractNumId w:val="10"/>
  </w:num>
  <w:num w:numId="2" w16cid:durableId="754130483">
    <w:abstractNumId w:val="5"/>
  </w:num>
  <w:num w:numId="3" w16cid:durableId="1771970386">
    <w:abstractNumId w:val="6"/>
  </w:num>
  <w:num w:numId="4" w16cid:durableId="1305701438">
    <w:abstractNumId w:val="12"/>
  </w:num>
  <w:num w:numId="5" w16cid:durableId="9506245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3634802">
    <w:abstractNumId w:val="8"/>
  </w:num>
  <w:num w:numId="7" w16cid:durableId="990717619">
    <w:abstractNumId w:val="11"/>
  </w:num>
  <w:num w:numId="8" w16cid:durableId="992486145">
    <w:abstractNumId w:val="9"/>
  </w:num>
  <w:num w:numId="9" w16cid:durableId="1053429317">
    <w:abstractNumId w:val="2"/>
  </w:num>
  <w:num w:numId="10" w16cid:durableId="1523012302">
    <w:abstractNumId w:val="15"/>
  </w:num>
  <w:num w:numId="11" w16cid:durableId="777991376">
    <w:abstractNumId w:val="4"/>
    <w:lvlOverride w:ilvl="0"/>
    <w:lvlOverride w:ilvl="1">
      <w:startOverride w:val="1"/>
    </w:lvlOverride>
    <w:lvlOverride w:ilvl="2"/>
    <w:lvlOverride w:ilvl="3"/>
    <w:lvlOverride w:ilvl="4"/>
    <w:lvlOverride w:ilvl="5"/>
    <w:lvlOverride w:ilvl="6"/>
    <w:lvlOverride w:ilvl="7"/>
    <w:lvlOverride w:ilvl="8"/>
  </w:num>
  <w:num w:numId="12" w16cid:durableId="1895509018">
    <w:abstractNumId w:val="3"/>
  </w:num>
  <w:num w:numId="13" w16cid:durableId="281307052">
    <w:abstractNumId w:val="1"/>
  </w:num>
  <w:num w:numId="14" w16cid:durableId="2140417408">
    <w:abstractNumId w:val="14"/>
  </w:num>
  <w:num w:numId="15" w16cid:durableId="432942976">
    <w:abstractNumId w:val="7"/>
  </w:num>
  <w:num w:numId="16" w16cid:durableId="100736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DD"/>
    <w:rsid w:val="00010AB9"/>
    <w:rsid w:val="00012F32"/>
    <w:rsid w:val="000135D7"/>
    <w:rsid w:val="00035E16"/>
    <w:rsid w:val="00041BE5"/>
    <w:rsid w:val="00042F61"/>
    <w:rsid w:val="00043B09"/>
    <w:rsid w:val="00074563"/>
    <w:rsid w:val="000834E4"/>
    <w:rsid w:val="0008440B"/>
    <w:rsid w:val="000A1A60"/>
    <w:rsid w:val="000A2E80"/>
    <w:rsid w:val="000B7F7D"/>
    <w:rsid w:val="000C319B"/>
    <w:rsid w:val="000C3443"/>
    <w:rsid w:val="000D0F93"/>
    <w:rsid w:val="000D4883"/>
    <w:rsid w:val="000F547C"/>
    <w:rsid w:val="000F6000"/>
    <w:rsid w:val="001077B4"/>
    <w:rsid w:val="001102A3"/>
    <w:rsid w:val="00124FDC"/>
    <w:rsid w:val="0014636D"/>
    <w:rsid w:val="00162A00"/>
    <w:rsid w:val="00176EA7"/>
    <w:rsid w:val="001A04A5"/>
    <w:rsid w:val="001A4CBD"/>
    <w:rsid w:val="001B3F11"/>
    <w:rsid w:val="001C4290"/>
    <w:rsid w:val="001F0F31"/>
    <w:rsid w:val="002035D8"/>
    <w:rsid w:val="00206053"/>
    <w:rsid w:val="0021107A"/>
    <w:rsid w:val="0022525D"/>
    <w:rsid w:val="00227565"/>
    <w:rsid w:val="0023445F"/>
    <w:rsid w:val="002447ED"/>
    <w:rsid w:val="0025196B"/>
    <w:rsid w:val="002608CA"/>
    <w:rsid w:val="002625CF"/>
    <w:rsid w:val="00266414"/>
    <w:rsid w:val="002665BF"/>
    <w:rsid w:val="002A02F4"/>
    <w:rsid w:val="002B3594"/>
    <w:rsid w:val="002C4E50"/>
    <w:rsid w:val="002F20B4"/>
    <w:rsid w:val="00314589"/>
    <w:rsid w:val="0032479D"/>
    <w:rsid w:val="003430E3"/>
    <w:rsid w:val="00373F65"/>
    <w:rsid w:val="00386044"/>
    <w:rsid w:val="003A3113"/>
    <w:rsid w:val="003C394C"/>
    <w:rsid w:val="00401AD7"/>
    <w:rsid w:val="00407E90"/>
    <w:rsid w:val="004131DD"/>
    <w:rsid w:val="00415952"/>
    <w:rsid w:val="00426DB1"/>
    <w:rsid w:val="00451BAA"/>
    <w:rsid w:val="00470AE7"/>
    <w:rsid w:val="00482926"/>
    <w:rsid w:val="004912FA"/>
    <w:rsid w:val="004A09C4"/>
    <w:rsid w:val="004A0A14"/>
    <w:rsid w:val="004C0605"/>
    <w:rsid w:val="004E2C71"/>
    <w:rsid w:val="004F2D58"/>
    <w:rsid w:val="00505E7A"/>
    <w:rsid w:val="00512AEE"/>
    <w:rsid w:val="00513486"/>
    <w:rsid w:val="005504CB"/>
    <w:rsid w:val="005574B2"/>
    <w:rsid w:val="00564C6E"/>
    <w:rsid w:val="00572F34"/>
    <w:rsid w:val="00597D08"/>
    <w:rsid w:val="005A1FB2"/>
    <w:rsid w:val="005A6209"/>
    <w:rsid w:val="005A6D56"/>
    <w:rsid w:val="005B5F0F"/>
    <w:rsid w:val="005B708E"/>
    <w:rsid w:val="005C37AD"/>
    <w:rsid w:val="005E28B2"/>
    <w:rsid w:val="005E48D0"/>
    <w:rsid w:val="00601F65"/>
    <w:rsid w:val="00615825"/>
    <w:rsid w:val="00615EB9"/>
    <w:rsid w:val="00620F26"/>
    <w:rsid w:val="006407BE"/>
    <w:rsid w:val="00641F59"/>
    <w:rsid w:val="00646AEF"/>
    <w:rsid w:val="00656E13"/>
    <w:rsid w:val="00657E13"/>
    <w:rsid w:val="0067137A"/>
    <w:rsid w:val="0068109B"/>
    <w:rsid w:val="0068565A"/>
    <w:rsid w:val="00693321"/>
    <w:rsid w:val="0069644A"/>
    <w:rsid w:val="006A116B"/>
    <w:rsid w:val="006A11C2"/>
    <w:rsid w:val="006A2EC6"/>
    <w:rsid w:val="006C0349"/>
    <w:rsid w:val="006C3A7A"/>
    <w:rsid w:val="006C5B49"/>
    <w:rsid w:val="006C61B0"/>
    <w:rsid w:val="006F0332"/>
    <w:rsid w:val="006F1DF8"/>
    <w:rsid w:val="0071456F"/>
    <w:rsid w:val="00715EB4"/>
    <w:rsid w:val="00735BF6"/>
    <w:rsid w:val="00761F39"/>
    <w:rsid w:val="007706E9"/>
    <w:rsid w:val="007A230E"/>
    <w:rsid w:val="007C32E6"/>
    <w:rsid w:val="007C4551"/>
    <w:rsid w:val="00812E50"/>
    <w:rsid w:val="00827959"/>
    <w:rsid w:val="00831896"/>
    <w:rsid w:val="0083418C"/>
    <w:rsid w:val="00851CCD"/>
    <w:rsid w:val="0089523A"/>
    <w:rsid w:val="008B0A07"/>
    <w:rsid w:val="008E162B"/>
    <w:rsid w:val="008E3EA4"/>
    <w:rsid w:val="008E490F"/>
    <w:rsid w:val="008E4EC4"/>
    <w:rsid w:val="008F5096"/>
    <w:rsid w:val="0091028C"/>
    <w:rsid w:val="00945CD3"/>
    <w:rsid w:val="00950AC5"/>
    <w:rsid w:val="0095248A"/>
    <w:rsid w:val="009575C0"/>
    <w:rsid w:val="0096007E"/>
    <w:rsid w:val="009B58F2"/>
    <w:rsid w:val="009D45E7"/>
    <w:rsid w:val="009D6656"/>
    <w:rsid w:val="009F1103"/>
    <w:rsid w:val="00A04AC0"/>
    <w:rsid w:val="00A071C2"/>
    <w:rsid w:val="00A158BE"/>
    <w:rsid w:val="00A21F0A"/>
    <w:rsid w:val="00A223F7"/>
    <w:rsid w:val="00A22D35"/>
    <w:rsid w:val="00A45A5F"/>
    <w:rsid w:val="00A67ED7"/>
    <w:rsid w:val="00A706AE"/>
    <w:rsid w:val="00A76F96"/>
    <w:rsid w:val="00A93DD4"/>
    <w:rsid w:val="00AB0413"/>
    <w:rsid w:val="00AB2AAD"/>
    <w:rsid w:val="00AB31D1"/>
    <w:rsid w:val="00AB3E27"/>
    <w:rsid w:val="00AB6415"/>
    <w:rsid w:val="00AF2519"/>
    <w:rsid w:val="00B1607B"/>
    <w:rsid w:val="00B2568E"/>
    <w:rsid w:val="00B308DE"/>
    <w:rsid w:val="00B347DF"/>
    <w:rsid w:val="00B40A31"/>
    <w:rsid w:val="00B4130F"/>
    <w:rsid w:val="00B4582C"/>
    <w:rsid w:val="00B47146"/>
    <w:rsid w:val="00B51BE0"/>
    <w:rsid w:val="00B54E38"/>
    <w:rsid w:val="00B55C33"/>
    <w:rsid w:val="00B738CE"/>
    <w:rsid w:val="00B76947"/>
    <w:rsid w:val="00B83AED"/>
    <w:rsid w:val="00B90FC2"/>
    <w:rsid w:val="00BA6AB2"/>
    <w:rsid w:val="00BC1BB0"/>
    <w:rsid w:val="00BC59CD"/>
    <w:rsid w:val="00BC7A71"/>
    <w:rsid w:val="00BF7A0E"/>
    <w:rsid w:val="00C112F5"/>
    <w:rsid w:val="00C27653"/>
    <w:rsid w:val="00C47F47"/>
    <w:rsid w:val="00C5108A"/>
    <w:rsid w:val="00C556B3"/>
    <w:rsid w:val="00C620E2"/>
    <w:rsid w:val="00C65A30"/>
    <w:rsid w:val="00C73D20"/>
    <w:rsid w:val="00C7650F"/>
    <w:rsid w:val="00C942FA"/>
    <w:rsid w:val="00C97D9C"/>
    <w:rsid w:val="00CC3A1D"/>
    <w:rsid w:val="00CF31C7"/>
    <w:rsid w:val="00CF74B1"/>
    <w:rsid w:val="00D02DCD"/>
    <w:rsid w:val="00D05397"/>
    <w:rsid w:val="00D432B3"/>
    <w:rsid w:val="00D474F0"/>
    <w:rsid w:val="00DB4F0B"/>
    <w:rsid w:val="00DB76D5"/>
    <w:rsid w:val="00DC15D3"/>
    <w:rsid w:val="00DC1C77"/>
    <w:rsid w:val="00DC2CC4"/>
    <w:rsid w:val="00DE3BB8"/>
    <w:rsid w:val="00DF0C6C"/>
    <w:rsid w:val="00E40691"/>
    <w:rsid w:val="00E54FCD"/>
    <w:rsid w:val="00E553CB"/>
    <w:rsid w:val="00E875A6"/>
    <w:rsid w:val="00EA2C10"/>
    <w:rsid w:val="00EB193C"/>
    <w:rsid w:val="00EB6F06"/>
    <w:rsid w:val="00EC2ED3"/>
    <w:rsid w:val="00EC6661"/>
    <w:rsid w:val="00ED7BE9"/>
    <w:rsid w:val="00EE1022"/>
    <w:rsid w:val="00F03E38"/>
    <w:rsid w:val="00F214FC"/>
    <w:rsid w:val="00F40DB8"/>
    <w:rsid w:val="00F76218"/>
    <w:rsid w:val="00F905BB"/>
    <w:rsid w:val="00F91A09"/>
    <w:rsid w:val="00F9524E"/>
    <w:rsid w:val="00FB7870"/>
    <w:rsid w:val="00FC1070"/>
    <w:rsid w:val="00FD373E"/>
    <w:rsid w:val="00FD4E06"/>
    <w:rsid w:val="00FE41A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5006CD"/>
  <w15:docId w15:val="{6214862B-BEF3-4426-BEE0-CEC76A28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fr-FR" w:eastAsia="en-US"/>
    </w:rPr>
  </w:style>
  <w:style w:type="paragraph" w:styleId="berschrift1">
    <w:name w:val="heading 1"/>
    <w:basedOn w:val="Standard"/>
    <w:next w:val="Standard"/>
    <w:link w:val="berschrift1Zchn"/>
    <w:qFormat/>
    <w:rsid w:val="004131DD"/>
    <w:pPr>
      <w:keepNext/>
      <w:widowControl w:val="0"/>
      <w:suppressAutoHyphens/>
      <w:spacing w:before="240" w:after="60" w:line="240" w:lineRule="auto"/>
      <w:outlineLvl w:val="0"/>
    </w:pPr>
    <w:rPr>
      <w:rFonts w:ascii="Arial" w:eastAsia="Lucida Sans Unicode" w:hAnsi="Arial" w:cs="Arial"/>
      <w:b/>
      <w:bCs/>
      <w:kern w:val="32"/>
      <w:sz w:val="32"/>
      <w:szCs w:val="32"/>
      <w:lang w:eastAsia="ar-SA"/>
    </w:rPr>
  </w:style>
  <w:style w:type="paragraph" w:styleId="berschrift8">
    <w:name w:val="heading 8"/>
    <w:basedOn w:val="Standard"/>
    <w:next w:val="Standard"/>
    <w:link w:val="berschrift8Zchn"/>
    <w:semiHidden/>
    <w:unhideWhenUsed/>
    <w:qFormat/>
    <w:rsid w:val="004131DD"/>
    <w:pPr>
      <w:keepNext/>
      <w:autoSpaceDE w:val="0"/>
      <w:autoSpaceDN w:val="0"/>
      <w:adjustRightInd w:val="0"/>
      <w:spacing w:after="0" w:line="240" w:lineRule="auto"/>
      <w:jc w:val="both"/>
      <w:outlineLvl w:val="7"/>
    </w:pPr>
    <w:rPr>
      <w:rFonts w:ascii="Arial" w:eastAsia="Times New Roman" w:hAnsi="Arial" w:cs="Arial"/>
      <w:b/>
      <w:bCs/>
      <w:color w:val="000000"/>
      <w:sz w:val="20"/>
      <w:szCs w:val="20"/>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131DD"/>
    <w:rPr>
      <w:rFonts w:ascii="Arial" w:eastAsia="Lucida Sans Unicode" w:hAnsi="Arial" w:cs="Arial"/>
      <w:b/>
      <w:bCs/>
      <w:kern w:val="32"/>
      <w:sz w:val="32"/>
      <w:szCs w:val="32"/>
      <w:lang w:eastAsia="ar-SA"/>
    </w:rPr>
  </w:style>
  <w:style w:type="character" w:customStyle="1" w:styleId="berschrift8Zchn">
    <w:name w:val="Überschrift 8 Zchn"/>
    <w:link w:val="berschrift8"/>
    <w:semiHidden/>
    <w:rsid w:val="004131DD"/>
    <w:rPr>
      <w:rFonts w:ascii="Arial" w:eastAsia="Times New Roman" w:hAnsi="Arial" w:cs="Arial"/>
      <w:b/>
      <w:bCs/>
      <w:color w:val="000000"/>
    </w:rPr>
  </w:style>
  <w:style w:type="paragraph" w:styleId="Textkrper">
    <w:name w:val="Body Text"/>
    <w:basedOn w:val="Standard"/>
    <w:link w:val="TextkrperZchn"/>
    <w:unhideWhenUsed/>
    <w:rsid w:val="004131DD"/>
    <w:pPr>
      <w:spacing w:after="120" w:line="240" w:lineRule="auto"/>
    </w:pPr>
    <w:rPr>
      <w:rFonts w:ascii="Times New Roman" w:eastAsia="Times New Roman" w:hAnsi="Times New Roman"/>
      <w:sz w:val="24"/>
      <w:szCs w:val="24"/>
      <w:lang w:eastAsia="fr-FR"/>
    </w:rPr>
  </w:style>
  <w:style w:type="character" w:customStyle="1" w:styleId="TextkrperZchn">
    <w:name w:val="Textkörper Zchn"/>
    <w:link w:val="Textkrper"/>
    <w:rsid w:val="004131DD"/>
    <w:rPr>
      <w:rFonts w:ascii="Times New Roman" w:eastAsia="Times New Roman" w:hAnsi="Times New Roman"/>
      <w:sz w:val="24"/>
      <w:szCs w:val="24"/>
    </w:rPr>
  </w:style>
  <w:style w:type="paragraph" w:styleId="Textkrper-Zeileneinzug">
    <w:name w:val="Body Text Indent"/>
    <w:basedOn w:val="Standard"/>
    <w:link w:val="Textkrper-ZeileneinzugZchn"/>
    <w:semiHidden/>
    <w:unhideWhenUsed/>
    <w:rsid w:val="004131DD"/>
    <w:pPr>
      <w:widowControl w:val="0"/>
      <w:spacing w:before="120" w:after="120" w:line="40" w:lineRule="atLeast"/>
      <w:ind w:left="720" w:hanging="720"/>
      <w:jc w:val="both"/>
    </w:pPr>
    <w:rPr>
      <w:rFonts w:ascii="Book Antiqua" w:eastAsia="Times New Roman" w:hAnsi="Book Antiqua"/>
      <w:sz w:val="20"/>
      <w:szCs w:val="20"/>
    </w:rPr>
  </w:style>
  <w:style w:type="character" w:customStyle="1" w:styleId="Textkrper-ZeileneinzugZchn">
    <w:name w:val="Textkörper-Zeileneinzug Zchn"/>
    <w:link w:val="Textkrper-Zeileneinzug"/>
    <w:semiHidden/>
    <w:rsid w:val="004131DD"/>
    <w:rPr>
      <w:rFonts w:ascii="Book Antiqua" w:eastAsia="Times New Roman" w:hAnsi="Book Antiqua"/>
      <w:lang w:eastAsia="en-US"/>
    </w:rPr>
  </w:style>
  <w:style w:type="paragraph" w:styleId="Textkrper2">
    <w:name w:val="Body Text 2"/>
    <w:basedOn w:val="Standard"/>
    <w:link w:val="Textkrper2Zchn"/>
    <w:semiHidden/>
    <w:unhideWhenUsed/>
    <w:rsid w:val="004131DD"/>
    <w:pPr>
      <w:widowControl w:val="0"/>
      <w:suppressAutoHyphens/>
      <w:spacing w:after="120" w:line="480" w:lineRule="auto"/>
    </w:pPr>
    <w:rPr>
      <w:rFonts w:ascii="Times New Roman" w:eastAsia="Lucida Sans Unicode" w:hAnsi="Times New Roman"/>
      <w:sz w:val="24"/>
      <w:szCs w:val="20"/>
      <w:lang w:eastAsia="ar-SA"/>
    </w:rPr>
  </w:style>
  <w:style w:type="character" w:customStyle="1" w:styleId="Textkrper2Zchn">
    <w:name w:val="Textkörper 2 Zchn"/>
    <w:link w:val="Textkrper2"/>
    <w:semiHidden/>
    <w:rsid w:val="004131DD"/>
    <w:rPr>
      <w:rFonts w:ascii="Times New Roman" w:eastAsia="Lucida Sans Unicode" w:hAnsi="Times New Roman"/>
      <w:sz w:val="24"/>
      <w:lang w:eastAsia="ar-SA"/>
    </w:rPr>
  </w:style>
  <w:style w:type="paragraph" w:styleId="Textkrper-Einzug2">
    <w:name w:val="Body Text Indent 2"/>
    <w:basedOn w:val="Standard"/>
    <w:link w:val="Textkrper-Einzug2Zchn"/>
    <w:uiPriority w:val="99"/>
    <w:unhideWhenUsed/>
    <w:rsid w:val="004131DD"/>
    <w:pPr>
      <w:widowControl w:val="0"/>
      <w:suppressAutoHyphens/>
      <w:spacing w:after="120" w:line="480" w:lineRule="auto"/>
      <w:ind w:left="283"/>
    </w:pPr>
    <w:rPr>
      <w:rFonts w:ascii="Times New Roman" w:eastAsia="Lucida Sans Unicode" w:hAnsi="Times New Roman"/>
      <w:sz w:val="24"/>
      <w:szCs w:val="20"/>
      <w:lang w:eastAsia="ar-SA"/>
    </w:rPr>
  </w:style>
  <w:style w:type="character" w:customStyle="1" w:styleId="Textkrper-Einzug2Zchn">
    <w:name w:val="Textkörper-Einzug 2 Zchn"/>
    <w:link w:val="Textkrper-Einzug2"/>
    <w:uiPriority w:val="99"/>
    <w:rsid w:val="004131DD"/>
    <w:rPr>
      <w:rFonts w:ascii="Times New Roman" w:eastAsia="Lucida Sans Unicode" w:hAnsi="Times New Roman"/>
      <w:sz w:val="24"/>
      <w:lang w:eastAsia="ar-SA"/>
    </w:rPr>
  </w:style>
  <w:style w:type="paragraph" w:styleId="Listenabsatz">
    <w:name w:val="List Paragraph"/>
    <w:basedOn w:val="Standard"/>
    <w:uiPriority w:val="34"/>
    <w:qFormat/>
    <w:rsid w:val="004131DD"/>
    <w:pPr>
      <w:spacing w:after="0"/>
      <w:ind w:left="720" w:right="-289"/>
      <w:contextualSpacing/>
      <w:jc w:val="both"/>
    </w:pPr>
    <w:rPr>
      <w:rFonts w:ascii="Arial" w:hAnsi="Arial"/>
    </w:rPr>
  </w:style>
  <w:style w:type="paragraph" w:customStyle="1" w:styleId="Gras">
    <w:name w:val="Gras"/>
    <w:basedOn w:val="Standard"/>
    <w:next w:val="Standard"/>
    <w:rsid w:val="004131DD"/>
    <w:pPr>
      <w:spacing w:after="0" w:line="240" w:lineRule="auto"/>
      <w:jc w:val="both"/>
    </w:pPr>
    <w:rPr>
      <w:rFonts w:ascii="Times New Roman" w:eastAsia="Times New Roman" w:hAnsi="Times New Roman"/>
      <w:b/>
      <w:bCs/>
      <w:lang w:eastAsia="fr-FR"/>
    </w:rPr>
  </w:style>
  <w:style w:type="character" w:styleId="Hyperlink">
    <w:name w:val="Hyperlink"/>
    <w:uiPriority w:val="99"/>
    <w:semiHidden/>
    <w:unhideWhenUsed/>
    <w:rsid w:val="004131DD"/>
    <w:rPr>
      <w:color w:val="0000FF"/>
      <w:u w:val="single"/>
    </w:rPr>
  </w:style>
  <w:style w:type="paragraph" w:styleId="Textkrper3">
    <w:name w:val="Body Text 3"/>
    <w:basedOn w:val="Standard"/>
    <w:link w:val="Textkrper3Zchn"/>
    <w:uiPriority w:val="99"/>
    <w:semiHidden/>
    <w:unhideWhenUsed/>
    <w:rsid w:val="008F5096"/>
    <w:pPr>
      <w:spacing w:after="120"/>
    </w:pPr>
    <w:rPr>
      <w:sz w:val="16"/>
      <w:szCs w:val="16"/>
    </w:rPr>
  </w:style>
  <w:style w:type="character" w:customStyle="1" w:styleId="Textkrper3Zchn">
    <w:name w:val="Textkörper 3 Zchn"/>
    <w:link w:val="Textkrper3"/>
    <w:uiPriority w:val="99"/>
    <w:semiHidden/>
    <w:rsid w:val="008F5096"/>
    <w:rPr>
      <w:sz w:val="16"/>
      <w:szCs w:val="16"/>
      <w:lang w:eastAsia="en-US"/>
    </w:rPr>
  </w:style>
  <w:style w:type="paragraph" w:styleId="Titel">
    <w:name w:val="Title"/>
    <w:basedOn w:val="Standard"/>
    <w:next w:val="Standard"/>
    <w:link w:val="TitelZchn"/>
    <w:uiPriority w:val="10"/>
    <w:qFormat/>
    <w:rsid w:val="008F5096"/>
    <w:pPr>
      <w:pBdr>
        <w:top w:val="dotted" w:sz="2" w:space="1" w:color="632423"/>
        <w:bottom w:val="dotted" w:sz="2" w:space="6" w:color="632423"/>
      </w:pBdr>
      <w:spacing w:before="500" w:after="300" w:line="240" w:lineRule="auto"/>
      <w:jc w:val="center"/>
    </w:pPr>
    <w:rPr>
      <w:rFonts w:ascii="Cambria" w:eastAsia="Times New Roman" w:hAnsi="Cambria"/>
      <w:caps/>
      <w:color w:val="632423"/>
      <w:spacing w:val="50"/>
      <w:sz w:val="44"/>
      <w:szCs w:val="44"/>
      <w:lang w:val="en-US" w:bidi="en-US"/>
    </w:rPr>
  </w:style>
  <w:style w:type="character" w:customStyle="1" w:styleId="TitelZchn">
    <w:name w:val="Titel Zchn"/>
    <w:link w:val="Titel"/>
    <w:uiPriority w:val="10"/>
    <w:rsid w:val="008F5096"/>
    <w:rPr>
      <w:rFonts w:ascii="Cambria" w:eastAsia="Times New Roman" w:hAnsi="Cambria"/>
      <w:caps/>
      <w:color w:val="632423"/>
      <w:spacing w:val="50"/>
      <w:sz w:val="44"/>
      <w:szCs w:val="44"/>
      <w:lang w:val="en-US" w:eastAsia="en-US" w:bidi="en-US"/>
    </w:rPr>
  </w:style>
  <w:style w:type="character" w:styleId="Kommentarzeichen">
    <w:name w:val="annotation reference"/>
    <w:uiPriority w:val="99"/>
    <w:semiHidden/>
    <w:unhideWhenUsed/>
    <w:rsid w:val="00012F32"/>
    <w:rPr>
      <w:sz w:val="16"/>
      <w:szCs w:val="16"/>
    </w:rPr>
  </w:style>
  <w:style w:type="paragraph" w:styleId="Kommentartext">
    <w:name w:val="annotation text"/>
    <w:basedOn w:val="Standard"/>
    <w:link w:val="KommentartextZchn"/>
    <w:uiPriority w:val="99"/>
    <w:semiHidden/>
    <w:unhideWhenUsed/>
    <w:rsid w:val="00012F32"/>
    <w:rPr>
      <w:sz w:val="20"/>
      <w:szCs w:val="20"/>
    </w:rPr>
  </w:style>
  <w:style w:type="character" w:customStyle="1" w:styleId="KommentartextZchn">
    <w:name w:val="Kommentartext Zchn"/>
    <w:link w:val="Kommentartext"/>
    <w:uiPriority w:val="99"/>
    <w:semiHidden/>
    <w:rsid w:val="00012F32"/>
    <w:rPr>
      <w:lang w:eastAsia="en-US"/>
    </w:rPr>
  </w:style>
  <w:style w:type="paragraph" w:styleId="Kommentarthema">
    <w:name w:val="annotation subject"/>
    <w:basedOn w:val="Kommentartext"/>
    <w:next w:val="Kommentartext"/>
    <w:link w:val="KommentarthemaZchn"/>
    <w:uiPriority w:val="99"/>
    <w:semiHidden/>
    <w:unhideWhenUsed/>
    <w:rsid w:val="00012F32"/>
    <w:rPr>
      <w:b/>
      <w:bCs/>
    </w:rPr>
  </w:style>
  <w:style w:type="character" w:customStyle="1" w:styleId="KommentarthemaZchn">
    <w:name w:val="Kommentarthema Zchn"/>
    <w:link w:val="Kommentarthema"/>
    <w:uiPriority w:val="99"/>
    <w:semiHidden/>
    <w:rsid w:val="00012F32"/>
    <w:rPr>
      <w:b/>
      <w:bCs/>
      <w:lang w:eastAsia="en-US"/>
    </w:rPr>
  </w:style>
  <w:style w:type="paragraph" w:styleId="Sprechblasentext">
    <w:name w:val="Balloon Text"/>
    <w:basedOn w:val="Standard"/>
    <w:link w:val="SprechblasentextZchn"/>
    <w:uiPriority w:val="99"/>
    <w:semiHidden/>
    <w:unhideWhenUsed/>
    <w:rsid w:val="00012F3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12F32"/>
    <w:rPr>
      <w:rFonts w:ascii="Tahoma" w:hAnsi="Tahoma" w:cs="Tahoma"/>
      <w:sz w:val="16"/>
      <w:szCs w:val="16"/>
      <w:lang w:eastAsia="en-US"/>
    </w:rPr>
  </w:style>
  <w:style w:type="paragraph" w:styleId="berarbeitung">
    <w:name w:val="Revision"/>
    <w:hidden/>
    <w:uiPriority w:val="99"/>
    <w:semiHidden/>
    <w:rsid w:val="0095248A"/>
    <w:rPr>
      <w:sz w:val="22"/>
      <w:szCs w:val="22"/>
      <w:lang w:val="fr-FR" w:eastAsia="en-US"/>
    </w:rPr>
  </w:style>
  <w:style w:type="character" w:styleId="BesuchterLink">
    <w:name w:val="FollowedHyperlink"/>
    <w:basedOn w:val="Absatz-Standardschriftart"/>
    <w:uiPriority w:val="99"/>
    <w:semiHidden/>
    <w:unhideWhenUsed/>
    <w:rsid w:val="00FD4E06"/>
    <w:rPr>
      <w:color w:val="800080" w:themeColor="followedHyperlink"/>
      <w:u w:val="single"/>
    </w:rPr>
  </w:style>
  <w:style w:type="character" w:customStyle="1" w:styleId="apple-converted-space">
    <w:name w:val="apple-converted-space"/>
    <w:rsid w:val="00AB3E27"/>
  </w:style>
  <w:style w:type="paragraph" w:styleId="Kopfzeile">
    <w:name w:val="header"/>
    <w:basedOn w:val="Standard"/>
    <w:link w:val="KopfzeileZchn"/>
    <w:uiPriority w:val="99"/>
    <w:unhideWhenUsed/>
    <w:rsid w:val="004E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2C71"/>
    <w:rPr>
      <w:sz w:val="22"/>
      <w:szCs w:val="22"/>
      <w:lang w:val="fr-FR" w:eastAsia="en-US"/>
    </w:rPr>
  </w:style>
  <w:style w:type="paragraph" w:styleId="Fuzeile">
    <w:name w:val="footer"/>
    <w:basedOn w:val="Standard"/>
    <w:link w:val="FuzeileZchn"/>
    <w:uiPriority w:val="99"/>
    <w:unhideWhenUsed/>
    <w:rsid w:val="004E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2C71"/>
    <w:rPr>
      <w:sz w:val="22"/>
      <w:szCs w:val="22"/>
      <w:lang w:val="fr-FR" w:eastAsia="en-US"/>
    </w:rPr>
  </w:style>
  <w:style w:type="table" w:styleId="Tabellenraster">
    <w:name w:val="Table Grid"/>
    <w:basedOn w:val="NormaleTabelle"/>
    <w:uiPriority w:val="59"/>
    <w:rsid w:val="007C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03191">
      <w:bodyDiv w:val="1"/>
      <w:marLeft w:val="0"/>
      <w:marRight w:val="0"/>
      <w:marTop w:val="0"/>
      <w:marBottom w:val="0"/>
      <w:divBdr>
        <w:top w:val="none" w:sz="0" w:space="0" w:color="auto"/>
        <w:left w:val="none" w:sz="0" w:space="0" w:color="auto"/>
        <w:bottom w:val="none" w:sz="0" w:space="0" w:color="auto"/>
        <w:right w:val="none" w:sz="0" w:space="0" w:color="auto"/>
      </w:divBdr>
    </w:div>
    <w:div w:id="1082293124">
      <w:bodyDiv w:val="1"/>
      <w:marLeft w:val="0"/>
      <w:marRight w:val="0"/>
      <w:marTop w:val="0"/>
      <w:marBottom w:val="0"/>
      <w:divBdr>
        <w:top w:val="none" w:sz="0" w:space="0" w:color="auto"/>
        <w:left w:val="none" w:sz="0" w:space="0" w:color="auto"/>
        <w:bottom w:val="none" w:sz="0" w:space="0" w:color="auto"/>
        <w:right w:val="none" w:sz="0" w:space="0" w:color="auto"/>
      </w:divBdr>
    </w:div>
    <w:div w:id="1193036791">
      <w:bodyDiv w:val="1"/>
      <w:marLeft w:val="0"/>
      <w:marRight w:val="0"/>
      <w:marTop w:val="0"/>
      <w:marBottom w:val="0"/>
      <w:divBdr>
        <w:top w:val="none" w:sz="0" w:space="0" w:color="auto"/>
        <w:left w:val="none" w:sz="0" w:space="0" w:color="auto"/>
        <w:bottom w:val="none" w:sz="0" w:space="0" w:color="auto"/>
        <w:right w:val="none" w:sz="0" w:space="0" w:color="auto"/>
      </w:divBdr>
    </w:div>
    <w:div w:id="1444307755">
      <w:bodyDiv w:val="1"/>
      <w:marLeft w:val="0"/>
      <w:marRight w:val="0"/>
      <w:marTop w:val="0"/>
      <w:marBottom w:val="0"/>
      <w:divBdr>
        <w:top w:val="none" w:sz="0" w:space="0" w:color="auto"/>
        <w:left w:val="none" w:sz="0" w:space="0" w:color="auto"/>
        <w:bottom w:val="none" w:sz="0" w:space="0" w:color="auto"/>
        <w:right w:val="none" w:sz="0" w:space="0" w:color="auto"/>
      </w:divBdr>
    </w:div>
    <w:div w:id="1636329490">
      <w:bodyDiv w:val="1"/>
      <w:marLeft w:val="0"/>
      <w:marRight w:val="0"/>
      <w:marTop w:val="0"/>
      <w:marBottom w:val="0"/>
      <w:divBdr>
        <w:top w:val="none" w:sz="0" w:space="0" w:color="auto"/>
        <w:left w:val="none" w:sz="0" w:space="0" w:color="auto"/>
        <w:bottom w:val="none" w:sz="0" w:space="0" w:color="auto"/>
        <w:right w:val="none" w:sz="0" w:space="0" w:color="auto"/>
      </w:divBdr>
    </w:div>
    <w:div w:id="1780220527">
      <w:bodyDiv w:val="1"/>
      <w:marLeft w:val="0"/>
      <w:marRight w:val="0"/>
      <w:marTop w:val="0"/>
      <w:marBottom w:val="0"/>
      <w:divBdr>
        <w:top w:val="none" w:sz="0" w:space="0" w:color="auto"/>
        <w:left w:val="none" w:sz="0" w:space="0" w:color="auto"/>
        <w:bottom w:val="none" w:sz="0" w:space="0" w:color="auto"/>
        <w:right w:val="none" w:sz="0" w:space="0" w:color="auto"/>
      </w:divBdr>
    </w:div>
    <w:div w:id="1814904554">
      <w:bodyDiv w:val="1"/>
      <w:marLeft w:val="0"/>
      <w:marRight w:val="0"/>
      <w:marTop w:val="0"/>
      <w:marBottom w:val="0"/>
      <w:divBdr>
        <w:top w:val="none" w:sz="0" w:space="0" w:color="auto"/>
        <w:left w:val="none" w:sz="0" w:space="0" w:color="auto"/>
        <w:bottom w:val="none" w:sz="0" w:space="0" w:color="auto"/>
        <w:right w:val="none" w:sz="0" w:space="0" w:color="auto"/>
      </w:divBdr>
    </w:div>
    <w:div w:id="1886409259">
      <w:bodyDiv w:val="1"/>
      <w:marLeft w:val="0"/>
      <w:marRight w:val="0"/>
      <w:marTop w:val="0"/>
      <w:marBottom w:val="0"/>
      <w:divBdr>
        <w:top w:val="none" w:sz="0" w:space="0" w:color="auto"/>
        <w:left w:val="none" w:sz="0" w:space="0" w:color="auto"/>
        <w:bottom w:val="none" w:sz="0" w:space="0" w:color="auto"/>
        <w:right w:val="none" w:sz="0" w:space="0" w:color="auto"/>
      </w:divBdr>
    </w:div>
    <w:div w:id="1938324350">
      <w:bodyDiv w:val="1"/>
      <w:marLeft w:val="0"/>
      <w:marRight w:val="0"/>
      <w:marTop w:val="0"/>
      <w:marBottom w:val="0"/>
      <w:divBdr>
        <w:top w:val="none" w:sz="0" w:space="0" w:color="auto"/>
        <w:left w:val="none" w:sz="0" w:space="0" w:color="auto"/>
        <w:bottom w:val="none" w:sz="0" w:space="0" w:color="auto"/>
        <w:right w:val="none" w:sz="0" w:space="0" w:color="auto"/>
      </w:divBdr>
    </w:div>
    <w:div w:id="2062945866">
      <w:bodyDiv w:val="1"/>
      <w:marLeft w:val="0"/>
      <w:marRight w:val="0"/>
      <w:marTop w:val="0"/>
      <w:marBottom w:val="0"/>
      <w:divBdr>
        <w:top w:val="none" w:sz="0" w:space="0" w:color="auto"/>
        <w:left w:val="none" w:sz="0" w:space="0" w:color="auto"/>
        <w:bottom w:val="none" w:sz="0" w:space="0" w:color="auto"/>
        <w:right w:val="none" w:sz="0" w:space="0" w:color="auto"/>
      </w:divBdr>
    </w:div>
    <w:div w:id="2101679375">
      <w:bodyDiv w:val="1"/>
      <w:marLeft w:val="0"/>
      <w:marRight w:val="0"/>
      <w:marTop w:val="0"/>
      <w:marBottom w:val="0"/>
      <w:divBdr>
        <w:top w:val="none" w:sz="0" w:space="0" w:color="auto"/>
        <w:left w:val="none" w:sz="0" w:space="0" w:color="auto"/>
        <w:bottom w:val="none" w:sz="0" w:space="0" w:color="auto"/>
        <w:right w:val="none" w:sz="0" w:space="0" w:color="auto"/>
      </w:divBdr>
    </w:div>
    <w:div w:id="2142919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E9FE-11B7-4B78-9112-26C00BBD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1770</Words>
  <Characters>10093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11840</CharactersWithSpaces>
  <SharedDoc>false</SharedDoc>
  <HLinks>
    <vt:vector size="6" baseType="variant">
      <vt:variant>
        <vt:i4>2359333</vt:i4>
      </vt:variant>
      <vt:variant>
        <vt:i4>0</vt:i4>
      </vt:variant>
      <vt:variant>
        <vt:i4>0</vt:i4>
      </vt:variant>
      <vt:variant>
        <vt:i4>5</vt:i4>
      </vt:variant>
      <vt:variant>
        <vt:lpwstr>http://www.goodplanet.org/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Jaquet</dc:creator>
  <cp:lastModifiedBy>andrea tonani</cp:lastModifiedBy>
  <cp:revision>2</cp:revision>
  <cp:lastPrinted>2021-06-14T11:17:00Z</cp:lastPrinted>
  <dcterms:created xsi:type="dcterms:W3CDTF">2022-09-01T09:04:00Z</dcterms:created>
  <dcterms:modified xsi:type="dcterms:W3CDTF">2022-09-01T09:04:00Z</dcterms:modified>
</cp:coreProperties>
</file>